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P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proofErr w:type="spellStart"/>
      <w:r w:rsidRPr="00401517">
        <w:rPr>
          <w:rFonts w:ascii="Times New Roman" w:hAnsi="Times New Roman" w:cs="Times New Roman"/>
          <w:b/>
          <w:sz w:val="40"/>
          <w:szCs w:val="28"/>
          <w:lang w:val="uk-UA"/>
        </w:rPr>
        <w:t>Квасилівський</w:t>
      </w:r>
      <w:proofErr w:type="spellEnd"/>
      <w:r w:rsidRPr="00401517">
        <w:rPr>
          <w:rFonts w:ascii="Times New Roman" w:hAnsi="Times New Roman" w:cs="Times New Roman"/>
          <w:b/>
          <w:sz w:val="40"/>
          <w:szCs w:val="28"/>
          <w:lang w:val="uk-UA"/>
        </w:rPr>
        <w:t xml:space="preserve"> ДНЗ (ясла-садок)</w:t>
      </w: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365C21">
      <w:pPr>
        <w:pStyle w:val="a3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A93105" w:rsidP="00365C21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65pt;height:127.35pt" fillcolor="#06c" strokecolor="yellow" strokeweight="1.5pt">
            <v:fill r:id="rId7" o:title=""/>
            <v:shadow on="t" color="#900"/>
            <v:textpath style="font-family:&quot;Impact&quot;;v-text-kern:t" trim="t" fitpath="t" string="Бережемо&#10;зір дитини"/>
          </v:shape>
        </w:pict>
      </w:r>
    </w:p>
    <w:p w:rsid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Pr="005F177D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44"/>
          <w:szCs w:val="28"/>
          <w:lang w:val="uk-UA"/>
        </w:rPr>
      </w:pPr>
      <w:r w:rsidRPr="005F177D">
        <w:rPr>
          <w:rFonts w:ascii="Times New Roman" w:hAnsi="Times New Roman" w:cs="Times New Roman"/>
          <w:b/>
          <w:sz w:val="44"/>
          <w:szCs w:val="28"/>
          <w:lang w:val="uk-UA"/>
        </w:rPr>
        <w:t>Методичний порадник для вихователя</w:t>
      </w:r>
    </w:p>
    <w:p w:rsidR="00401517" w:rsidRPr="00401517" w:rsidRDefault="00401517" w:rsidP="00401517">
      <w:pPr>
        <w:pStyle w:val="a3"/>
        <w:ind w:left="-142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401517" w:rsidRDefault="00401517" w:rsidP="00365C21">
      <w:pPr>
        <w:pStyle w:val="a3"/>
        <w:rPr>
          <w:rFonts w:ascii="Times New Roman" w:hAnsi="Times New Roman" w:cs="Times New Roman"/>
          <w:b/>
          <w:color w:val="C00000"/>
          <w:sz w:val="44"/>
          <w:szCs w:val="28"/>
          <w:lang w:val="uk-UA"/>
        </w:rPr>
      </w:pPr>
    </w:p>
    <w:p w:rsidR="00401517" w:rsidRDefault="00365C21" w:rsidP="00365C21">
      <w:pPr>
        <w:pStyle w:val="a3"/>
        <w:ind w:left="-142" w:hanging="284"/>
        <w:jc w:val="center"/>
        <w:rPr>
          <w:rFonts w:ascii="Times New Roman" w:hAnsi="Times New Roman" w:cs="Times New Roman"/>
          <w:b/>
          <w:color w:val="C00000"/>
          <w:sz w:val="44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A60BB84" wp14:editId="5C067298">
            <wp:extent cx="3216165" cy="3216165"/>
            <wp:effectExtent l="304800" t="228600" r="403860" b="2324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2999" cy="321299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01517" w:rsidRDefault="00401517" w:rsidP="002C7F4B">
      <w:pPr>
        <w:pStyle w:val="a3"/>
        <w:ind w:left="-142"/>
        <w:rPr>
          <w:rFonts w:ascii="Times New Roman" w:hAnsi="Times New Roman" w:cs="Times New Roman"/>
          <w:b/>
          <w:color w:val="C00000"/>
          <w:sz w:val="44"/>
          <w:szCs w:val="28"/>
          <w:lang w:val="uk-UA"/>
        </w:rPr>
      </w:pPr>
    </w:p>
    <w:p w:rsidR="00401517" w:rsidRDefault="00401517" w:rsidP="002C7F4B">
      <w:pPr>
        <w:pStyle w:val="a3"/>
        <w:ind w:left="-142"/>
        <w:rPr>
          <w:rFonts w:ascii="Times New Roman" w:hAnsi="Times New Roman" w:cs="Times New Roman"/>
          <w:b/>
          <w:color w:val="C00000"/>
          <w:sz w:val="44"/>
          <w:szCs w:val="28"/>
          <w:lang w:val="uk-UA"/>
        </w:rPr>
      </w:pPr>
    </w:p>
    <w:p w:rsidR="00401517" w:rsidRDefault="00401517" w:rsidP="002C7F4B">
      <w:pPr>
        <w:pStyle w:val="a3"/>
        <w:ind w:left="-142"/>
        <w:rPr>
          <w:rFonts w:ascii="Times New Roman" w:hAnsi="Times New Roman" w:cs="Times New Roman"/>
          <w:b/>
          <w:color w:val="C00000"/>
          <w:sz w:val="44"/>
          <w:szCs w:val="28"/>
          <w:lang w:val="uk-UA"/>
        </w:rPr>
      </w:pPr>
    </w:p>
    <w:p w:rsidR="00401517" w:rsidRDefault="00401517" w:rsidP="00401517">
      <w:pPr>
        <w:pStyle w:val="a3"/>
        <w:rPr>
          <w:rFonts w:ascii="Times New Roman" w:hAnsi="Times New Roman" w:cs="Times New Roman"/>
          <w:b/>
          <w:color w:val="C00000"/>
          <w:sz w:val="44"/>
          <w:szCs w:val="28"/>
          <w:lang w:val="uk-UA"/>
        </w:rPr>
      </w:pPr>
    </w:p>
    <w:p w:rsidR="008A6B6C" w:rsidRPr="008A6B6C" w:rsidRDefault="008A6B6C" w:rsidP="008A6B6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Супровід</w:t>
      </w:r>
      <w:proofErr w:type="spell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д</w:t>
      </w:r>
      <w:proofErr w:type="gram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ітей</w:t>
      </w:r>
      <w:proofErr w:type="spell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 з </w:t>
      </w:r>
      <w:proofErr w:type="spell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порушеннями</w:t>
      </w:r>
      <w:proofErr w:type="spell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зору</w:t>
      </w:r>
      <w:proofErr w:type="spell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 </w:t>
      </w:r>
    </w:p>
    <w:p w:rsidR="008A6B6C" w:rsidRPr="008A6B6C" w:rsidRDefault="008A6B6C" w:rsidP="008A6B6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val="uk-UA" w:eastAsia="ru-RU"/>
        </w:rPr>
      </w:pPr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в </w:t>
      </w:r>
      <w:proofErr w:type="spell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умовах</w:t>
      </w:r>
      <w:proofErr w:type="spell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інклюзивного</w:t>
      </w:r>
      <w:proofErr w:type="spellEnd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b/>
          <w:bCs/>
          <w:color w:val="002060"/>
          <w:spacing w:val="-10"/>
          <w:sz w:val="44"/>
          <w:szCs w:val="28"/>
          <w:lang w:eastAsia="ru-RU"/>
        </w:rPr>
        <w:t>навчання</w:t>
      </w:r>
      <w:proofErr w:type="spellEnd"/>
    </w:p>
    <w:p w:rsidR="008A6B6C" w:rsidRPr="008A6B6C" w:rsidRDefault="008A6B6C" w:rsidP="008A6B6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8A6B6C" w:rsidRPr="008A6B6C" w:rsidRDefault="008A6B6C" w:rsidP="008A6B6C">
      <w:pPr>
        <w:tabs>
          <w:tab w:val="left" w:pos="0"/>
        </w:tabs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bCs/>
          <w:i/>
          <w:spacing w:val="-10"/>
          <w:sz w:val="16"/>
          <w:szCs w:val="16"/>
          <w:lang w:val="uk-UA" w:eastAsia="ru-RU"/>
        </w:rPr>
      </w:pPr>
    </w:p>
    <w:p w:rsid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На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сьогодні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в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Україні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порушення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зору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пос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ідають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перше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місце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серед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інших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розладів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. До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цієї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групи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належать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сліпі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(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близько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10%) та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слабозорі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(люди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із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зниженим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зором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).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Сліпими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вважаються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особи, у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яких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повністю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відсутні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зорові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відчуття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або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ж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ті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котрі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мають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лише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незначну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частку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св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ітловідчуттів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(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гострота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зору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до 0,004).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Слабозорими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-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ті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хто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має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значне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зниження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зору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(в межах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від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0,05 до 0,2 при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використанні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коригуючих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окулярів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).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Внаслідок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неповного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чи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спотвореного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сприйняття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довкілля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уявлення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таких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дітей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певною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мірою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збіднені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фрагментарні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одержана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інформація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погано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запам'ятовується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Діти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відчувають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труднощі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ід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час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малювання,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читання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письма,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виконання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практичних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завдань тощо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;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швидко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стомлюються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зумовлює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зниження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розумової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фізичної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працездатності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Саме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тому вони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потребують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дозованого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зорового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навантаження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охоронного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режиму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під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час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організації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освітнього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процесу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. </w:t>
      </w:r>
    </w:p>
    <w:p w:rsidR="008A6B6C" w:rsidRP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З огляду на те, що упродовж перебування дитини в дитячому садку її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зір може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зміню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ватися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, необхідна скоординована робота всіх педагогів,  медичної сестри, практичного психолога, лікаря,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офтальмолога та батьків, які мають тримати під контролем допустимі фізичні та зорові навантаження дитини. </w:t>
      </w:r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Організовуючи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освітній</w:t>
      </w:r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процес для таких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дітей</w:t>
      </w:r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, педагог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и</w:t>
      </w:r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ма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ють</w:t>
      </w:r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враховувати офтальмологічні дані щодо ступеня зниження зору, характеру захворювання, особливостей його перебігу та прогнозу на майбутнє (можливість погіршення чи покрашення). З огляду на це,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педагог завжди</w:t>
      </w:r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має бути поінформованим з рекомендаціями офтальмолога стосовно використання звичайних і спеціальних засобів корекції (окуляри, контакті лінзи тощо) та додаткових засобів, що покращують зір (збільшувальні лінзи, проектори, </w:t>
      </w:r>
      <w:proofErr w:type="spellStart"/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тифлоприлади</w:t>
      </w:r>
      <w:proofErr w:type="spellEnd"/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, </w:t>
      </w:r>
      <w:proofErr w:type="spellStart"/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аудіозаписи</w:t>
      </w:r>
      <w:proofErr w:type="spellEnd"/>
      <w:r w:rsidRPr="00A93105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, спеціальні комп'ютерні програми, що трансформують письмовий текст у звуковий та ін.).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Педагог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має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знати, кому з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дітей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окуляри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призначені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для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постійного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використання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а кому для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роботи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лише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на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далекій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чи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близькій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відстані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контролювати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дотримання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ними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визначеного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режиму.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  Найперше, н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еобхідно </w:t>
      </w:r>
      <w:r w:rsidRPr="008A6B6C">
        <w:rPr>
          <w:rFonts w:ascii="Times New Roman" w:eastAsia="Times New Roman" w:hAnsi="Times New Roman" w:cs="Times New Roman"/>
          <w:i/>
          <w:color w:val="000000"/>
          <w:sz w:val="28"/>
          <w:szCs w:val="30"/>
          <w:lang w:val="uk-UA" w:eastAsia="ru-RU"/>
        </w:rPr>
        <w:t>навчити дітей орієнтуватися у приміщенні ДНЗ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 (до моменту, доки дитина не запам'ятає всі маршрути; у випадку яких-небудь змін, її слід супроводжувати); надавати, якщо це можливо, навчальні матеріали в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інших форматах (крупним шрифтом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); дати можливість використовувати звукозапису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вальні прилади і комп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’ютери. Не слід забувати про те, що </w:t>
      </w:r>
      <w:r w:rsidRPr="008A6B6C">
        <w:rPr>
          <w:rFonts w:ascii="Times New Roman" w:eastAsia="Times New Roman" w:hAnsi="Times New Roman" w:cs="Times New Roman"/>
          <w:i/>
          <w:color w:val="000000"/>
          <w:sz w:val="28"/>
          <w:szCs w:val="30"/>
          <w:lang w:val="uk-UA" w:eastAsia="ru-RU"/>
        </w:rPr>
        <w:t>все написане має бути озвучено педагогом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 xml:space="preserve">.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Кр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ім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того,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приміщенні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подвір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’ї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30"/>
          <w:lang w:val="uk-UA" w:eastAsia="ru-RU"/>
        </w:rPr>
        <w:t>ДНЗ</w:t>
      </w:r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потрібно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передбачити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аби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всі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наявні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перешкоди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виділялися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контрастними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кольорами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(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крайні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сходинки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двері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тощо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). </w:t>
      </w:r>
    </w:p>
    <w:p w:rsidR="008A6B6C" w:rsidRP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0"/>
          <w:lang w:val="uk-UA" w:eastAsia="ru-RU"/>
        </w:rPr>
      </w:pPr>
    </w:p>
    <w:p w:rsid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0"/>
          <w:lang w:val="uk-UA" w:eastAsia="ru-RU"/>
        </w:rPr>
      </w:pPr>
    </w:p>
    <w:p w:rsid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0"/>
          <w:lang w:val="uk-UA" w:eastAsia="ru-RU"/>
        </w:rPr>
      </w:pPr>
    </w:p>
    <w:p w:rsid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0"/>
          <w:lang w:val="uk-UA" w:eastAsia="ru-RU"/>
        </w:rPr>
      </w:pPr>
    </w:p>
    <w:p w:rsidR="008A6B6C" w:rsidRPr="008A6B6C" w:rsidRDefault="008A6B6C" w:rsidP="008A6B6C">
      <w:pPr>
        <w:tabs>
          <w:tab w:val="left" w:pos="0"/>
        </w:tabs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b/>
          <w:i/>
          <w:color w:val="000000"/>
          <w:sz w:val="32"/>
          <w:szCs w:val="30"/>
          <w:lang w:val="uk-UA" w:eastAsia="ru-RU"/>
        </w:rPr>
        <w:t>Кілька порад вихователеві та іншим педагогам ДНЗ: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Через кожні 10-15 хвилин дитина має 1-2 хвилини перепочити, роблячи спеціальні вправи.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Освітлення робочого місця дитини має бути не менше 75-100кд/м2.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Прибрати усі перешкоди на шляху до робочого місця дитини.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В унаочненнях доцільно збільшити шрифт, фон зробити не білим, а світло-жовтим чи світло-зеленим.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Пишучи на дошці, намагатися розташовувати матеріал так, щоб в дитини він не злився в суцільну лінію.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З'ясу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ва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написи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кольором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крейди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дитина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бачить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краще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Дават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можливість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дитині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ходи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дошки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унаочнення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щоб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краще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роздивитися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написане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Озвучу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ва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пише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вихователь на дошці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Намагат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пишет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ься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дошці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продублювати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роздатковим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іалом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Звер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тати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увагу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якість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роздаткового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матеріалу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має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бути </w:t>
      </w:r>
      <w:proofErr w:type="spellStart"/>
      <w:r w:rsidRPr="008A6B6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матовий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не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глянцевий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папі</w:t>
      </w:r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spellEnd"/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шрифт </w:t>
      </w:r>
      <w:r w:rsidRPr="008A6B6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великим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</w:t>
      </w:r>
      <w:proofErr w:type="spellStart"/>
      <w:r w:rsidRPr="008A6B6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контрастним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Дитині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порушенням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зору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потрібно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більше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часу на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виконання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вправ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розгляд картини чи іншої наочності,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тексту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тощо.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переобтяжу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вати дитину розгляданням </w:t>
      </w:r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дидактичного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матеріалу з великою кількістю зображених предметів, написанням великої кількості елементів букв,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читанням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великих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текстів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краще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поясн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усно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переконат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она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зрозумі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ла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окремих розділів програми  (художня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література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українознавство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валеологія, природне і предметне довкілля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)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використовувати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іозаписи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Доц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ільно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переглянути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письм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а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Іноді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слабозор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ій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дитині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необхідно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писати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використанням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трафарета,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щоб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правильно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розташувати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елементи букв н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сторінці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рядків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Частіше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перевірят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розуміння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дитиною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матеріалу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який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подається</w:t>
      </w:r>
      <w:proofErr w:type="spellEnd"/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занятті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Обовязково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с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теж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поставою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дитини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водночас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обмежу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ва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 її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коли в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о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а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близько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підносить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текст до очей.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Дитина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погано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бачити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вираз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обличчя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вихователя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не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розуміти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ін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звертаєтеся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неї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Краще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ідійти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дитини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і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торкаючись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її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звернутися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ім'я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8A6B6C" w:rsidRPr="008A6B6C" w:rsidRDefault="008A6B6C" w:rsidP="008A6B6C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роб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зайвих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рухів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і не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закриват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 дитині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джерело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</w:t>
      </w:r>
      <w:proofErr w:type="gram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ітла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не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використову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ва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и</w:t>
      </w:r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невербальні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засоби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спілкування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кивання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головою,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рухи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рук </w:t>
      </w:r>
      <w:proofErr w:type="spellStart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8A6B6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</w:p>
    <w:p w:rsidR="008A6B6C" w:rsidRDefault="008A6B6C" w:rsidP="00401517">
      <w:pPr>
        <w:pStyle w:val="a3"/>
        <w:ind w:left="567" w:right="283" w:firstLine="567"/>
        <w:jc w:val="center"/>
        <w:rPr>
          <w:rFonts w:asciiTheme="majorHAnsi" w:hAnsiTheme="majorHAnsi" w:cs="Times New Roman"/>
          <w:b/>
          <w:color w:val="C00000"/>
          <w:sz w:val="44"/>
          <w:szCs w:val="28"/>
          <w:lang w:val="uk-UA"/>
        </w:rPr>
      </w:pPr>
    </w:p>
    <w:p w:rsidR="008A6B6C" w:rsidRDefault="008A6B6C" w:rsidP="00401517">
      <w:pPr>
        <w:pStyle w:val="a3"/>
        <w:ind w:left="567" w:right="283" w:firstLine="567"/>
        <w:jc w:val="center"/>
        <w:rPr>
          <w:rFonts w:asciiTheme="majorHAnsi" w:hAnsiTheme="majorHAnsi" w:cs="Times New Roman"/>
          <w:b/>
          <w:color w:val="C00000"/>
          <w:sz w:val="44"/>
          <w:szCs w:val="28"/>
          <w:lang w:val="uk-UA"/>
        </w:rPr>
      </w:pPr>
    </w:p>
    <w:p w:rsidR="00401517" w:rsidRPr="00401517" w:rsidRDefault="00B256D2" w:rsidP="00401517">
      <w:pPr>
        <w:pStyle w:val="a3"/>
        <w:ind w:left="-142"/>
        <w:jc w:val="center"/>
        <w:rPr>
          <w:rFonts w:asciiTheme="majorHAnsi" w:hAnsiTheme="majorHAnsi" w:cs="Times New Roman"/>
          <w:b/>
          <w:color w:val="C00000"/>
          <w:sz w:val="44"/>
          <w:szCs w:val="28"/>
          <w:lang w:val="uk-UA"/>
        </w:rPr>
      </w:pPr>
      <w:r w:rsidRPr="00401517">
        <w:rPr>
          <w:rFonts w:asciiTheme="majorHAnsi" w:hAnsiTheme="majorHAnsi" w:cs="Times New Roman"/>
          <w:b/>
          <w:color w:val="C00000"/>
          <w:sz w:val="44"/>
          <w:szCs w:val="28"/>
          <w:lang w:val="uk-UA"/>
        </w:rPr>
        <w:lastRenderedPageBreak/>
        <w:t>Розвантажувальні</w:t>
      </w:r>
    </w:p>
    <w:p w:rsidR="004C455A" w:rsidRPr="00401517" w:rsidRDefault="00B256D2" w:rsidP="00401517">
      <w:pPr>
        <w:pStyle w:val="a3"/>
        <w:ind w:left="-142"/>
        <w:jc w:val="center"/>
        <w:rPr>
          <w:rFonts w:asciiTheme="majorHAnsi" w:hAnsiTheme="majorHAnsi" w:cs="Times New Roman"/>
          <w:b/>
          <w:color w:val="C00000"/>
          <w:sz w:val="44"/>
          <w:szCs w:val="28"/>
          <w:lang w:val="uk-UA"/>
        </w:rPr>
      </w:pPr>
      <w:r w:rsidRPr="00401517">
        <w:rPr>
          <w:rFonts w:asciiTheme="majorHAnsi" w:hAnsiTheme="majorHAnsi" w:cs="Times New Roman"/>
          <w:b/>
          <w:color w:val="C00000"/>
          <w:sz w:val="44"/>
          <w:szCs w:val="28"/>
          <w:lang w:val="uk-UA"/>
        </w:rPr>
        <w:t>профілактичні вправи  для очей</w:t>
      </w:r>
    </w:p>
    <w:p w:rsidR="00B256D2" w:rsidRPr="00CE4728" w:rsidRDefault="00B256D2" w:rsidP="00B86C50">
      <w:pPr>
        <w:pStyle w:val="a3"/>
        <w:ind w:left="567" w:right="283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7226B" w:rsidRDefault="00F16E5E" w:rsidP="00401517">
      <w:pPr>
        <w:pStyle w:val="a3"/>
        <w:ind w:left="567" w:right="28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8C7">
        <w:rPr>
          <w:rFonts w:ascii="Times New Roman" w:hAnsi="Times New Roman" w:cs="Times New Roman"/>
          <w:sz w:val="32"/>
          <w:szCs w:val="28"/>
          <w:lang w:val="uk-UA"/>
        </w:rPr>
        <w:t xml:space="preserve">     </w:t>
      </w:r>
      <w:r w:rsidR="00B256D2" w:rsidRPr="00E52DD6">
        <w:rPr>
          <w:rFonts w:ascii="Times New Roman" w:hAnsi="Times New Roman" w:cs="Times New Roman"/>
          <w:sz w:val="28"/>
          <w:szCs w:val="28"/>
          <w:lang w:val="uk-UA"/>
        </w:rPr>
        <w:t>Ще в давні гімнастичні системи</w:t>
      </w:r>
      <w:r w:rsidR="00D07BFF" w:rsidRPr="00E52DD6">
        <w:rPr>
          <w:rFonts w:ascii="Times New Roman" w:hAnsi="Times New Roman" w:cs="Times New Roman"/>
          <w:sz w:val="28"/>
          <w:szCs w:val="28"/>
          <w:lang w:val="uk-UA"/>
        </w:rPr>
        <w:t xml:space="preserve"> уводили різноманітні вправи для очей</w:t>
      </w:r>
      <w:r w:rsidR="004F3772" w:rsidRPr="00E52DD6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D07BFF" w:rsidRPr="00E52DD6">
        <w:rPr>
          <w:rFonts w:ascii="Times New Roman" w:hAnsi="Times New Roman" w:cs="Times New Roman"/>
          <w:sz w:val="28"/>
          <w:szCs w:val="28"/>
          <w:lang w:val="uk-UA"/>
        </w:rPr>
        <w:t xml:space="preserve">окрема </w:t>
      </w:r>
      <w:r w:rsidR="004F3772" w:rsidRPr="00E52DD6">
        <w:rPr>
          <w:rFonts w:ascii="Times New Roman" w:hAnsi="Times New Roman" w:cs="Times New Roman"/>
          <w:sz w:val="28"/>
          <w:szCs w:val="28"/>
          <w:lang w:val="uk-UA"/>
        </w:rPr>
        <w:t>повороти,</w:t>
      </w:r>
      <w:r w:rsidR="00D07BFF" w:rsidRPr="00E52D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772" w:rsidRPr="00E52DD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07BFF" w:rsidRPr="00E52DD6">
        <w:rPr>
          <w:rFonts w:ascii="Times New Roman" w:hAnsi="Times New Roman" w:cs="Times New Roman"/>
          <w:sz w:val="28"/>
          <w:szCs w:val="28"/>
          <w:lang w:val="uk-UA"/>
        </w:rPr>
        <w:t>олові рухи. Безсумнівно, вони корисні</w:t>
      </w:r>
      <w:r w:rsidR="001349FB" w:rsidRPr="00E52DD6">
        <w:rPr>
          <w:rFonts w:ascii="Times New Roman" w:hAnsi="Times New Roman" w:cs="Times New Roman"/>
          <w:sz w:val="28"/>
          <w:szCs w:val="28"/>
          <w:lang w:val="uk-UA"/>
        </w:rPr>
        <w:t>, адже тренують м</w:t>
      </w:r>
      <w:r w:rsidR="001349FB" w:rsidRPr="00E52DD6">
        <w:rPr>
          <w:rFonts w:ascii="Times New Roman" w:hAnsi="Times New Roman" w:cs="Times New Roman"/>
          <w:sz w:val="28"/>
          <w:szCs w:val="28"/>
        </w:rPr>
        <w:t>’</w:t>
      </w:r>
      <w:r w:rsidR="001349FB" w:rsidRPr="00E52DD6">
        <w:rPr>
          <w:rFonts w:ascii="Times New Roman" w:hAnsi="Times New Roman" w:cs="Times New Roman"/>
          <w:sz w:val="28"/>
          <w:szCs w:val="28"/>
          <w:lang w:val="uk-UA"/>
        </w:rPr>
        <w:t>язи ока, активізують кругообіг. Окрім лікувального впливу на зорову систему, вправи для оч</w:t>
      </w:r>
      <w:r w:rsidR="004F3772" w:rsidRPr="00E52DD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349FB" w:rsidRPr="00E52DD6">
        <w:rPr>
          <w:rFonts w:ascii="Times New Roman" w:hAnsi="Times New Roman" w:cs="Times New Roman"/>
          <w:sz w:val="28"/>
          <w:szCs w:val="28"/>
          <w:lang w:val="uk-UA"/>
        </w:rPr>
        <w:t xml:space="preserve">й знімають розумову втому в дітей. </w:t>
      </w:r>
      <w:r w:rsidR="00293EEB" w:rsidRPr="00E52DD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3772" w:rsidRPr="00E52DD6">
        <w:rPr>
          <w:rFonts w:ascii="Times New Roman" w:hAnsi="Times New Roman" w:cs="Times New Roman"/>
          <w:sz w:val="28"/>
          <w:szCs w:val="28"/>
          <w:lang w:val="uk-UA"/>
        </w:rPr>
        <w:t>озслабленню м</w:t>
      </w:r>
      <w:r w:rsidR="004F3772" w:rsidRPr="00E52DD6">
        <w:rPr>
          <w:rFonts w:ascii="Times New Roman" w:hAnsi="Times New Roman" w:cs="Times New Roman"/>
          <w:sz w:val="28"/>
          <w:szCs w:val="28"/>
        </w:rPr>
        <w:t>’</w:t>
      </w:r>
      <w:r w:rsidR="004F3772" w:rsidRPr="00E52DD6">
        <w:rPr>
          <w:rFonts w:ascii="Times New Roman" w:hAnsi="Times New Roman" w:cs="Times New Roman"/>
          <w:sz w:val="28"/>
          <w:szCs w:val="28"/>
          <w:lang w:val="uk-UA"/>
        </w:rPr>
        <w:t>язів ока</w:t>
      </w:r>
      <w:r w:rsidR="00157FA6" w:rsidRPr="00E52DD6">
        <w:rPr>
          <w:rFonts w:ascii="Times New Roman" w:hAnsi="Times New Roman" w:cs="Times New Roman"/>
          <w:sz w:val="28"/>
          <w:szCs w:val="28"/>
          <w:lang w:val="uk-UA"/>
        </w:rPr>
        <w:t xml:space="preserve"> сприятиме також масаж повік і ділянок навколо ока. Усі вправи виконують сидячи. Їх варто виконувати в будь-який час</w:t>
      </w:r>
      <w:r w:rsidR="0047226B" w:rsidRPr="00E52DD6">
        <w:rPr>
          <w:rFonts w:ascii="Times New Roman" w:hAnsi="Times New Roman" w:cs="Times New Roman"/>
          <w:sz w:val="28"/>
          <w:szCs w:val="28"/>
          <w:lang w:val="uk-UA"/>
        </w:rPr>
        <w:t xml:space="preserve"> хоча б </w:t>
      </w:r>
      <w:r w:rsidR="00E021CF" w:rsidRPr="00E52D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226B" w:rsidRPr="00E52DD6">
        <w:rPr>
          <w:rFonts w:ascii="Times New Roman" w:hAnsi="Times New Roman" w:cs="Times New Roman"/>
          <w:sz w:val="28"/>
          <w:szCs w:val="28"/>
          <w:lang w:val="uk-UA"/>
        </w:rPr>
        <w:t>раз на день.</w:t>
      </w:r>
    </w:p>
    <w:p w:rsidR="002B59BA" w:rsidRPr="002B59BA" w:rsidRDefault="002B59BA" w:rsidP="00401517">
      <w:pPr>
        <w:pStyle w:val="a3"/>
        <w:ind w:left="567" w:right="283" w:firstLine="567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7A62EC" w:rsidRPr="00401517" w:rsidRDefault="0047226B" w:rsidP="00401517">
      <w:pPr>
        <w:pStyle w:val="a3"/>
        <w:ind w:left="567" w:right="283" w:firstLine="567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</w:pPr>
      <w:r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 xml:space="preserve">Вправи </w:t>
      </w:r>
    </w:p>
    <w:p w:rsidR="0047226B" w:rsidRPr="00401517" w:rsidRDefault="0047226B" w:rsidP="00401517">
      <w:pPr>
        <w:pStyle w:val="a3"/>
        <w:ind w:left="567" w:right="283" w:firstLine="567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</w:pPr>
      <w:r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для поліпшення обігу</w:t>
      </w:r>
      <w:r w:rsidR="00E021CF"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 xml:space="preserve"> крові та </w:t>
      </w:r>
      <w:proofErr w:type="spellStart"/>
      <w:r w:rsidR="00E021CF"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внутрішньо</w:t>
      </w:r>
      <w:r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очної</w:t>
      </w:r>
      <w:proofErr w:type="spellEnd"/>
      <w:r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 xml:space="preserve"> рідини</w:t>
      </w:r>
    </w:p>
    <w:p w:rsidR="0047226B" w:rsidRPr="00CE4728" w:rsidRDefault="0047226B" w:rsidP="00401517">
      <w:pPr>
        <w:pStyle w:val="a3"/>
        <w:ind w:left="567" w:right="283"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140AF" w:rsidRPr="00401517" w:rsidRDefault="0047226B" w:rsidP="0040151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Заплющити </w:t>
      </w:r>
      <w:r w:rsidR="00B140AF" w:rsidRPr="00401517">
        <w:rPr>
          <w:rFonts w:ascii="Times New Roman" w:hAnsi="Times New Roman" w:cs="Times New Roman"/>
          <w:sz w:val="28"/>
          <w:szCs w:val="28"/>
          <w:lang w:val="uk-UA"/>
        </w:rPr>
        <w:t>обидва о</w:t>
      </w:r>
      <w:r w:rsidR="00293EEB" w:rsidRPr="00401517">
        <w:rPr>
          <w:rFonts w:ascii="Times New Roman" w:hAnsi="Times New Roman" w:cs="Times New Roman"/>
          <w:sz w:val="28"/>
          <w:szCs w:val="28"/>
          <w:lang w:val="uk-UA"/>
        </w:rPr>
        <w:t>ка на  3-5 с. Р</w:t>
      </w:r>
      <w:r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озплющити. </w:t>
      </w:r>
    </w:p>
    <w:p w:rsidR="0047226B" w:rsidRPr="00401517" w:rsidRDefault="00E67E0B" w:rsidP="00401517">
      <w:pPr>
        <w:pStyle w:val="a3"/>
        <w:tabs>
          <w:tab w:val="left" w:pos="426"/>
          <w:tab w:val="left" w:pos="851"/>
        </w:tabs>
        <w:ind w:left="567"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i/>
          <w:sz w:val="28"/>
          <w:szCs w:val="28"/>
          <w:lang w:val="uk-UA"/>
        </w:rPr>
        <w:t>Вправу повторити 8 разів.</w:t>
      </w:r>
    </w:p>
    <w:p w:rsidR="00AA3360" w:rsidRPr="00401517" w:rsidRDefault="00E67E0B" w:rsidP="0040151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Швидко кліпати обома очима протягом 15 с. </w:t>
      </w:r>
    </w:p>
    <w:p w:rsidR="00E67E0B" w:rsidRPr="00401517" w:rsidRDefault="00E67E0B" w:rsidP="00401517">
      <w:pPr>
        <w:pStyle w:val="a3"/>
        <w:tabs>
          <w:tab w:val="left" w:pos="426"/>
          <w:tab w:val="left" w:pos="851"/>
        </w:tabs>
        <w:ind w:left="567"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i/>
          <w:sz w:val="28"/>
          <w:szCs w:val="28"/>
          <w:lang w:val="uk-UA"/>
        </w:rPr>
        <w:t>Вправу повторити через 10 с.</w:t>
      </w:r>
    </w:p>
    <w:p w:rsidR="00E67E0B" w:rsidRPr="00401517" w:rsidRDefault="00E67E0B" w:rsidP="0040151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>Заплющити очі й коловими рухами вказівних пальців масажувати повіки протягом 1 хв.</w:t>
      </w:r>
    </w:p>
    <w:p w:rsidR="00627307" w:rsidRPr="00401517" w:rsidRDefault="00627307" w:rsidP="0040151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>Заплющити очі й пальцями рук легенько натискати на очні яблука через верхні повіки</w:t>
      </w:r>
      <w:r w:rsidR="00FD122D"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 1-3 с. </w:t>
      </w:r>
      <w:r w:rsidR="00FD122D" w:rsidRPr="004015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Вправу повторити 4 рази. </w:t>
      </w:r>
    </w:p>
    <w:p w:rsidR="00807221" w:rsidRPr="00401517" w:rsidRDefault="001C2585" w:rsidP="00401517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>Притиснути вказівними пальцями шкіру на рівні надбрівних дуг і заплющити очі. Пальці в цей час мають чинити опір</w:t>
      </w:r>
      <w:r w:rsidR="00807221"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807221" w:rsidRPr="00401517">
        <w:rPr>
          <w:rFonts w:ascii="Times New Roman" w:hAnsi="Times New Roman" w:cs="Times New Roman"/>
          <w:sz w:val="28"/>
          <w:szCs w:val="28"/>
        </w:rPr>
        <w:t>’</w:t>
      </w:r>
      <w:r w:rsidR="00807221"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язам верхніх повік та лоба. </w:t>
      </w:r>
      <w:r w:rsidR="00807221" w:rsidRPr="00401517">
        <w:rPr>
          <w:rFonts w:ascii="Times New Roman" w:hAnsi="Times New Roman" w:cs="Times New Roman"/>
          <w:i/>
          <w:sz w:val="28"/>
          <w:szCs w:val="28"/>
          <w:lang w:val="uk-UA"/>
        </w:rPr>
        <w:t>Вправу повторити 8 разів.</w:t>
      </w:r>
    </w:p>
    <w:p w:rsidR="002B59BA" w:rsidRPr="002B59BA" w:rsidRDefault="002B59BA" w:rsidP="00401517">
      <w:pPr>
        <w:pStyle w:val="a3"/>
        <w:tabs>
          <w:tab w:val="left" w:pos="426"/>
        </w:tabs>
        <w:ind w:left="567" w:right="283" w:firstLine="567"/>
        <w:jc w:val="both"/>
        <w:rPr>
          <w:rFonts w:ascii="Times New Roman" w:hAnsi="Times New Roman" w:cs="Times New Roman"/>
          <w:i/>
          <w:sz w:val="4"/>
          <w:szCs w:val="4"/>
          <w:lang w:val="uk-UA"/>
        </w:rPr>
      </w:pPr>
    </w:p>
    <w:p w:rsidR="00245A26" w:rsidRPr="00401517" w:rsidRDefault="00807221" w:rsidP="00401517">
      <w:pPr>
        <w:pStyle w:val="a3"/>
        <w:ind w:left="567" w:right="283" w:firstLine="567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</w:pPr>
      <w:r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 xml:space="preserve">Вправи на зміцнення </w:t>
      </w:r>
      <w:r w:rsidR="00245A26"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м</w:t>
      </w:r>
      <w:r w:rsidR="00245A26" w:rsidRPr="00401517">
        <w:rPr>
          <w:rFonts w:ascii="Times New Roman" w:hAnsi="Times New Roman" w:cs="Times New Roman"/>
          <w:b/>
          <w:color w:val="0070C0"/>
          <w:sz w:val="32"/>
          <w:szCs w:val="28"/>
        </w:rPr>
        <w:t>’</w:t>
      </w:r>
      <w:r w:rsidR="00245A26"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язів ока</w:t>
      </w:r>
    </w:p>
    <w:p w:rsidR="00245A26" w:rsidRPr="00401517" w:rsidRDefault="00245A26" w:rsidP="00401517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Повільно переводити погляд з підлоги на стелю, не змінюючи положення голови. </w:t>
      </w:r>
      <w:r w:rsidRPr="00401517">
        <w:rPr>
          <w:rFonts w:ascii="Times New Roman" w:hAnsi="Times New Roman" w:cs="Times New Roman"/>
          <w:i/>
          <w:sz w:val="28"/>
          <w:szCs w:val="28"/>
          <w:lang w:val="uk-UA"/>
        </w:rPr>
        <w:t>Вправу повторити 12 разів.</w:t>
      </w:r>
    </w:p>
    <w:p w:rsidR="00245A26" w:rsidRPr="00401517" w:rsidRDefault="00245A26" w:rsidP="00401517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>Повільно переводити погляд</w:t>
      </w:r>
      <w:r w:rsidR="00AC7F77"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 праворуч-вгору, л</w:t>
      </w:r>
      <w:r w:rsidR="00501B43" w:rsidRPr="00401517">
        <w:rPr>
          <w:rFonts w:ascii="Times New Roman" w:hAnsi="Times New Roman" w:cs="Times New Roman"/>
          <w:sz w:val="28"/>
          <w:szCs w:val="28"/>
          <w:lang w:val="uk-UA"/>
        </w:rPr>
        <w:t>івору</w:t>
      </w:r>
      <w:r w:rsidR="00D169B2" w:rsidRPr="0040151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01B43" w:rsidRPr="0040151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7F77" w:rsidRPr="00401517">
        <w:rPr>
          <w:rFonts w:ascii="Times New Roman" w:hAnsi="Times New Roman" w:cs="Times New Roman"/>
          <w:sz w:val="28"/>
          <w:szCs w:val="28"/>
          <w:lang w:val="uk-UA"/>
        </w:rPr>
        <w:t>вниз</w:t>
      </w:r>
      <w:r w:rsidR="00501B43" w:rsidRPr="004015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7F77"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43" w:rsidRPr="004015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7F77"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 потім ліворуч-вгору, праворуч-вниз і прямо. </w:t>
      </w:r>
      <w:r w:rsidR="00AC7F77" w:rsidRPr="00401517">
        <w:rPr>
          <w:rFonts w:ascii="Times New Roman" w:hAnsi="Times New Roman" w:cs="Times New Roman"/>
          <w:i/>
          <w:sz w:val="28"/>
          <w:szCs w:val="28"/>
          <w:lang w:val="uk-UA"/>
        </w:rPr>
        <w:t>Вправу повторити 10 разів.</w:t>
      </w:r>
    </w:p>
    <w:p w:rsidR="001E22DF" w:rsidRPr="00401517" w:rsidRDefault="001E22DF" w:rsidP="00401517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517">
        <w:rPr>
          <w:rFonts w:ascii="Times New Roman" w:hAnsi="Times New Roman" w:cs="Times New Roman"/>
          <w:sz w:val="28"/>
          <w:szCs w:val="28"/>
          <w:lang w:val="uk-UA"/>
        </w:rPr>
        <w:t xml:space="preserve">Робити колові рухи очима: вниз, праворуч, вгору, ліворуч і у зворотній бік. </w:t>
      </w:r>
      <w:r w:rsidRPr="00401517">
        <w:rPr>
          <w:rFonts w:ascii="Times New Roman" w:hAnsi="Times New Roman" w:cs="Times New Roman"/>
          <w:i/>
          <w:sz w:val="28"/>
          <w:szCs w:val="28"/>
          <w:lang w:val="uk-UA"/>
        </w:rPr>
        <w:t>Вправу повторити 10 разів.</w:t>
      </w:r>
    </w:p>
    <w:p w:rsidR="001E22DF" w:rsidRPr="00401517" w:rsidRDefault="001E22DF" w:rsidP="00401517">
      <w:pPr>
        <w:pStyle w:val="a3"/>
        <w:ind w:left="567" w:right="283" w:firstLine="567"/>
        <w:jc w:val="center"/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</w:pPr>
      <w:r w:rsidRPr="00401517">
        <w:rPr>
          <w:rFonts w:ascii="Times New Roman" w:hAnsi="Times New Roman" w:cs="Times New Roman"/>
          <w:b/>
          <w:color w:val="0070C0"/>
          <w:sz w:val="32"/>
          <w:szCs w:val="28"/>
          <w:lang w:val="uk-UA"/>
        </w:rPr>
        <w:t>Вправи на розслаблення очей після навантаження</w:t>
      </w:r>
    </w:p>
    <w:p w:rsidR="001E22DF" w:rsidRPr="00CE4728" w:rsidRDefault="001E22DF" w:rsidP="00401517">
      <w:pPr>
        <w:pStyle w:val="a3"/>
        <w:ind w:left="567" w:right="283" w:firstLine="567"/>
        <w:jc w:val="both"/>
        <w:rPr>
          <w:rFonts w:ascii="Times New Roman" w:hAnsi="Times New Roman" w:cs="Times New Roman"/>
          <w:color w:val="0070C0"/>
          <w:sz w:val="16"/>
          <w:szCs w:val="16"/>
          <w:lang w:val="uk-UA"/>
        </w:rPr>
      </w:pPr>
    </w:p>
    <w:p w:rsidR="001E22DF" w:rsidRPr="00B20037" w:rsidRDefault="00A054D0" w:rsidP="00401517">
      <w:pPr>
        <w:pStyle w:val="a3"/>
        <w:tabs>
          <w:tab w:val="left" w:pos="567"/>
        </w:tabs>
        <w:ind w:left="567" w:right="283"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00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Масаж </w:t>
      </w:r>
    </w:p>
    <w:p w:rsidR="00BB4031" w:rsidRPr="00401517" w:rsidRDefault="00A054D0" w:rsidP="00401517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>Коловими рухами пальців рук із використанням</w:t>
      </w:r>
      <w:r w:rsidR="00A03414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зволожувального крему масажувати ділянку від куточків очей до скронь, потім – шкіру над бровами, під очима та біля скронь</w:t>
      </w:r>
      <w:r w:rsidR="00175EA2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. </w:t>
      </w:r>
      <w:r w:rsidR="00175EA2" w:rsidRPr="00401517">
        <w:rPr>
          <w:rFonts w:ascii="Times New Roman" w:hAnsi="Times New Roman" w:cs="Times New Roman"/>
          <w:i/>
          <w:sz w:val="28"/>
          <w:szCs w:val="32"/>
          <w:lang w:val="uk-UA"/>
        </w:rPr>
        <w:t>Рухи повторювати 3-4 рази</w:t>
      </w:r>
      <w:r w:rsidR="00175EA2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. </w:t>
      </w:r>
    </w:p>
    <w:p w:rsidR="00A054D0" w:rsidRPr="00401517" w:rsidRDefault="00175EA2" w:rsidP="00401517">
      <w:pPr>
        <w:pStyle w:val="a3"/>
        <w:tabs>
          <w:tab w:val="left" w:pos="426"/>
          <w:tab w:val="left" w:pos="993"/>
        </w:tabs>
        <w:ind w:left="567" w:right="283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>Процедуру можна робити кілька разів на день з інтервалом у 4 год.</w:t>
      </w:r>
    </w:p>
    <w:p w:rsidR="00175EA2" w:rsidRPr="00401517" w:rsidRDefault="00175EA2" w:rsidP="00401517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>Заплющити очі й коловими рухами вказівних пальців</w:t>
      </w:r>
      <w:r w:rsidR="00F02595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масажувати повіки протягом 1 хв.</w:t>
      </w:r>
    </w:p>
    <w:p w:rsidR="004F7183" w:rsidRPr="00401517" w:rsidRDefault="004F7183" w:rsidP="00401517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Заплющити очі й пальцями рук легенько натискати на очні яблука через верхні повіки 1-3 с. </w:t>
      </w:r>
      <w:r w:rsidRPr="00401517">
        <w:rPr>
          <w:rFonts w:ascii="Times New Roman" w:hAnsi="Times New Roman" w:cs="Times New Roman"/>
          <w:i/>
          <w:sz w:val="28"/>
          <w:szCs w:val="32"/>
          <w:lang w:val="uk-UA"/>
        </w:rPr>
        <w:t>Вправу повторити 4 рази.</w:t>
      </w:r>
    </w:p>
    <w:p w:rsidR="00F16E5E" w:rsidRPr="00401517" w:rsidRDefault="00200E6F" w:rsidP="00401517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i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>Притиснути вказівними пальцями шкіру на рівні надбрівних  дуг і заплющити очі. Пальці в цей час мають чинити опір</w:t>
      </w:r>
      <w:r w:rsidR="003E63AA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м</w:t>
      </w:r>
      <w:r w:rsidR="003E63AA" w:rsidRPr="00401517">
        <w:rPr>
          <w:rFonts w:ascii="Times New Roman" w:hAnsi="Times New Roman" w:cs="Times New Roman"/>
          <w:sz w:val="28"/>
          <w:szCs w:val="32"/>
        </w:rPr>
        <w:t>’</w:t>
      </w:r>
      <w:r w:rsidR="003E63AA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язам верхніх повік та лоба. </w:t>
      </w:r>
      <w:r w:rsidR="003E63AA" w:rsidRPr="00401517">
        <w:rPr>
          <w:rFonts w:ascii="Times New Roman" w:hAnsi="Times New Roman" w:cs="Times New Roman"/>
          <w:i/>
          <w:sz w:val="28"/>
          <w:szCs w:val="32"/>
          <w:lang w:val="uk-UA"/>
        </w:rPr>
        <w:t>Вправу повторити 8 разів.</w:t>
      </w:r>
    </w:p>
    <w:p w:rsidR="00401517" w:rsidRDefault="00401517" w:rsidP="00401517">
      <w:pPr>
        <w:pStyle w:val="a3"/>
        <w:tabs>
          <w:tab w:val="left" w:pos="567"/>
          <w:tab w:val="left" w:pos="993"/>
        </w:tabs>
        <w:ind w:left="567" w:right="28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454F2" w:rsidRPr="00B20037" w:rsidRDefault="003454F2" w:rsidP="00401517">
      <w:pPr>
        <w:pStyle w:val="a3"/>
        <w:tabs>
          <w:tab w:val="left" w:pos="567"/>
          <w:tab w:val="left" w:pos="993"/>
        </w:tabs>
        <w:ind w:left="567" w:right="28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0037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Здивування </w:t>
      </w:r>
    </w:p>
    <w:p w:rsidR="00F14BDB" w:rsidRPr="00401517" w:rsidRDefault="003454F2" w:rsidP="00401517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Міцно примружити очі й </w:t>
      </w:r>
      <w:r w:rsidR="005456E6" w:rsidRPr="00401517">
        <w:rPr>
          <w:rFonts w:ascii="Times New Roman" w:hAnsi="Times New Roman" w:cs="Times New Roman"/>
          <w:sz w:val="28"/>
          <w:szCs w:val="32"/>
          <w:lang w:val="uk-UA"/>
        </w:rPr>
        <w:t>по</w:t>
      </w:r>
      <w:r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дивитися </w:t>
      </w:r>
      <w:r w:rsidR="005456E6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в </w:t>
      </w:r>
      <w:r w:rsidRPr="00401517">
        <w:rPr>
          <w:rFonts w:ascii="Times New Roman" w:hAnsi="Times New Roman" w:cs="Times New Roman"/>
          <w:sz w:val="28"/>
          <w:szCs w:val="32"/>
          <w:lang w:val="uk-UA"/>
        </w:rPr>
        <w:t>темряву. Потім  широко розплющити очі, наче здивувались</w:t>
      </w:r>
      <w:r w:rsidR="00F14BDB" w:rsidRPr="00401517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84696B" w:rsidRPr="00401517" w:rsidRDefault="0084696B" w:rsidP="00401517">
      <w:pPr>
        <w:pStyle w:val="a3"/>
        <w:tabs>
          <w:tab w:val="left" w:pos="567"/>
          <w:tab w:val="left" w:pos="993"/>
        </w:tabs>
        <w:ind w:left="567" w:right="283"/>
        <w:jc w:val="both"/>
        <w:rPr>
          <w:rFonts w:ascii="Times New Roman" w:hAnsi="Times New Roman" w:cs="Times New Roman"/>
          <w:sz w:val="14"/>
          <w:szCs w:val="16"/>
          <w:lang w:val="uk-UA"/>
        </w:rPr>
      </w:pPr>
    </w:p>
    <w:p w:rsidR="00F14BDB" w:rsidRPr="00401517" w:rsidRDefault="00F14BDB" w:rsidP="00401517">
      <w:pPr>
        <w:pStyle w:val="a3"/>
        <w:tabs>
          <w:tab w:val="left" w:pos="567"/>
          <w:tab w:val="left" w:pos="993"/>
        </w:tabs>
        <w:ind w:left="567" w:right="283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b/>
          <w:sz w:val="28"/>
          <w:szCs w:val="32"/>
          <w:lang w:val="uk-UA"/>
        </w:rPr>
        <w:t>Соляризація</w:t>
      </w:r>
    </w:p>
    <w:p w:rsidR="003454F2" w:rsidRPr="00401517" w:rsidRDefault="00F14BDB" w:rsidP="00401517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>Із закритими очима подивитися на сонце, вранці – яке сходить, або ввечері</w:t>
      </w:r>
      <w:r w:rsidR="00FE27EB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– </w:t>
      </w:r>
      <w:r w:rsidRPr="00401517">
        <w:rPr>
          <w:rFonts w:ascii="Times New Roman" w:hAnsi="Times New Roman" w:cs="Times New Roman"/>
          <w:sz w:val="28"/>
          <w:szCs w:val="32"/>
          <w:lang w:val="uk-UA"/>
        </w:rPr>
        <w:t>яке</w:t>
      </w:r>
      <w:r w:rsidR="00FE27EB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сідає</w:t>
      </w:r>
      <w:r w:rsidR="00955184" w:rsidRPr="00401517">
        <w:rPr>
          <w:rFonts w:ascii="Times New Roman" w:hAnsi="Times New Roman" w:cs="Times New Roman"/>
          <w:sz w:val="28"/>
          <w:szCs w:val="32"/>
          <w:lang w:val="uk-UA"/>
        </w:rPr>
        <w:t>. Починати</w:t>
      </w:r>
      <w:r w:rsidR="00FE27EB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 із кількох секунд, поступово збільшуючи тривалість виконання вправи до 30 с.</w:t>
      </w:r>
    </w:p>
    <w:p w:rsidR="0084696B" w:rsidRPr="00401517" w:rsidRDefault="0084696B" w:rsidP="00401517">
      <w:pPr>
        <w:pStyle w:val="a3"/>
        <w:tabs>
          <w:tab w:val="left" w:pos="567"/>
          <w:tab w:val="left" w:pos="993"/>
        </w:tabs>
        <w:ind w:left="567" w:right="283"/>
        <w:jc w:val="both"/>
        <w:rPr>
          <w:rFonts w:ascii="Times New Roman" w:hAnsi="Times New Roman" w:cs="Times New Roman"/>
          <w:sz w:val="14"/>
          <w:szCs w:val="16"/>
          <w:lang w:val="uk-UA"/>
        </w:rPr>
      </w:pPr>
    </w:p>
    <w:p w:rsidR="00BA4387" w:rsidRPr="00401517" w:rsidRDefault="00BA4387" w:rsidP="00401517">
      <w:pPr>
        <w:pStyle w:val="a3"/>
        <w:tabs>
          <w:tab w:val="left" w:pos="567"/>
          <w:tab w:val="left" w:pos="993"/>
        </w:tabs>
        <w:ind w:left="567" w:right="283"/>
        <w:jc w:val="both"/>
        <w:rPr>
          <w:rFonts w:ascii="Times New Roman" w:hAnsi="Times New Roman" w:cs="Times New Roman"/>
          <w:b/>
          <w:sz w:val="28"/>
          <w:szCs w:val="32"/>
          <w:lang w:val="uk-UA"/>
        </w:rPr>
      </w:pPr>
      <w:proofErr w:type="spellStart"/>
      <w:r w:rsidRPr="00401517">
        <w:rPr>
          <w:rFonts w:ascii="Times New Roman" w:hAnsi="Times New Roman" w:cs="Times New Roman"/>
          <w:b/>
          <w:sz w:val="28"/>
          <w:szCs w:val="32"/>
          <w:lang w:val="uk-UA"/>
        </w:rPr>
        <w:t>Пальмінг</w:t>
      </w:r>
      <w:proofErr w:type="spellEnd"/>
      <w:r w:rsidRPr="00401517">
        <w:rPr>
          <w:rFonts w:ascii="Times New Roman" w:hAnsi="Times New Roman" w:cs="Times New Roman"/>
          <w:b/>
          <w:sz w:val="28"/>
          <w:szCs w:val="32"/>
          <w:lang w:val="uk-UA"/>
        </w:rPr>
        <w:t xml:space="preserve"> </w:t>
      </w:r>
    </w:p>
    <w:p w:rsidR="00BA4387" w:rsidRPr="00401517" w:rsidRDefault="00BA4387" w:rsidP="00401517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567" w:right="283" w:firstLine="0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 w:rsidRPr="00401517">
        <w:rPr>
          <w:rFonts w:ascii="Times New Roman" w:hAnsi="Times New Roman" w:cs="Times New Roman"/>
          <w:sz w:val="28"/>
          <w:szCs w:val="32"/>
          <w:lang w:val="uk-UA"/>
        </w:rPr>
        <w:t>Після соляризації дуже корисно виконати «темне розсла</w:t>
      </w:r>
      <w:r w:rsidR="000949FE" w:rsidRPr="00401517">
        <w:rPr>
          <w:rFonts w:ascii="Times New Roman" w:hAnsi="Times New Roman" w:cs="Times New Roman"/>
          <w:sz w:val="28"/>
          <w:szCs w:val="32"/>
          <w:lang w:val="uk-UA"/>
        </w:rPr>
        <w:t xml:space="preserve">блення». Покласти на заплющені </w:t>
      </w:r>
      <w:r w:rsidRPr="00401517">
        <w:rPr>
          <w:rFonts w:ascii="Times New Roman" w:hAnsi="Times New Roman" w:cs="Times New Roman"/>
          <w:sz w:val="28"/>
          <w:szCs w:val="32"/>
          <w:lang w:val="uk-UA"/>
        </w:rPr>
        <w:t>очі теплі долоні, пальці схрестити на лобі</w:t>
      </w:r>
      <w:r w:rsidR="00C32E50" w:rsidRPr="00401517">
        <w:rPr>
          <w:rFonts w:ascii="Times New Roman" w:hAnsi="Times New Roman" w:cs="Times New Roman"/>
          <w:sz w:val="28"/>
          <w:szCs w:val="32"/>
          <w:lang w:val="uk-UA"/>
        </w:rPr>
        <w:t>. Розслабитися та намагатися досягнути ідеального чорного кольору, вдивляючись в долоні.</w:t>
      </w:r>
    </w:p>
    <w:p w:rsidR="00AE5A02" w:rsidRPr="00401517" w:rsidRDefault="00AE5A02" w:rsidP="00401517">
      <w:pPr>
        <w:pStyle w:val="a3"/>
        <w:tabs>
          <w:tab w:val="left" w:pos="567"/>
        </w:tabs>
        <w:ind w:right="283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AE5A02" w:rsidRPr="00401517" w:rsidRDefault="00AE5A02" w:rsidP="00401517">
      <w:pPr>
        <w:ind w:left="567" w:right="283" w:firstLine="567"/>
        <w:jc w:val="center"/>
        <w:rPr>
          <w:rFonts w:ascii="Cambria" w:eastAsia="Calibri" w:hAnsi="Cambria" w:cs="Times New Roman"/>
          <w:b/>
          <w:color w:val="C00000"/>
          <w:sz w:val="44"/>
          <w:szCs w:val="40"/>
          <w:lang w:val="uk-UA"/>
        </w:rPr>
      </w:pPr>
      <w:r w:rsidRPr="00401517">
        <w:rPr>
          <w:rFonts w:ascii="Cambria" w:eastAsia="Calibri" w:hAnsi="Cambria" w:cs="Times New Roman"/>
          <w:b/>
          <w:color w:val="C00000"/>
          <w:sz w:val="44"/>
          <w:szCs w:val="40"/>
          <w:lang w:val="uk-UA"/>
        </w:rPr>
        <w:t>Вправи зорової гімнастики</w:t>
      </w:r>
    </w:p>
    <w:p w:rsidR="00AE5A02" w:rsidRPr="00401517" w:rsidRDefault="00AE5A02" w:rsidP="00401517">
      <w:pPr>
        <w:tabs>
          <w:tab w:val="left" w:pos="0"/>
        </w:tabs>
        <w:spacing w:after="0" w:line="240" w:lineRule="auto"/>
        <w:ind w:left="567" w:right="283" w:firstLine="567"/>
        <w:jc w:val="both"/>
        <w:rPr>
          <w:rFonts w:ascii="Cambria" w:eastAsia="Calibri" w:hAnsi="Cambria" w:cs="Times New Roman"/>
          <w:b/>
          <w:sz w:val="32"/>
          <w:szCs w:val="40"/>
          <w:lang w:val="uk-UA"/>
        </w:rPr>
      </w:pPr>
      <w:r w:rsidRPr="00AE5A02">
        <w:rPr>
          <w:rFonts w:ascii="Cambria" w:eastAsia="Calibri" w:hAnsi="Cambria" w:cs="Times New Roman"/>
          <w:b/>
          <w:sz w:val="32"/>
          <w:szCs w:val="40"/>
          <w:lang w:val="uk-UA"/>
        </w:rPr>
        <w:t>Комплекс 1.</w:t>
      </w:r>
    </w:p>
    <w:p w:rsidR="00AE5A02" w:rsidRPr="005F177D" w:rsidRDefault="00AE5A02" w:rsidP="00401517">
      <w:pPr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Міцно заплющити очі на 3-5 с, відкрити на 3-5 с.</w:t>
      </w:r>
    </w:p>
    <w:p w:rsidR="00AE5A02" w:rsidRPr="005F177D" w:rsidRDefault="00AE5A02" w:rsidP="00401517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Повторити 4-5 разів.</w:t>
      </w:r>
    </w:p>
    <w:p w:rsidR="00AE5A02" w:rsidRPr="005F177D" w:rsidRDefault="00AE5A02" w:rsidP="00401517">
      <w:pPr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Колові рухи очима праворуч, рахуючи до 5, потім – ліворуч.</w:t>
      </w:r>
    </w:p>
    <w:p w:rsidR="00AE5A02" w:rsidRPr="005F177D" w:rsidRDefault="00AE5A02" w:rsidP="00401517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Повторити 4-6 разів.</w:t>
      </w:r>
    </w:p>
    <w:p w:rsidR="00AE5A02" w:rsidRPr="005F177D" w:rsidRDefault="00AE5A02" w:rsidP="00401517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Те саме зробити із заплющеними очима (в повільному або середньому темпі). По закінченні вправи подивитись вдалечінь.</w:t>
      </w:r>
    </w:p>
    <w:p w:rsidR="00AE5A02" w:rsidRPr="005F177D" w:rsidRDefault="00AE5A02" w:rsidP="00401517">
      <w:pPr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Рухи очима вгору, вниз, вліво, вправо, по діагоналі.</w:t>
      </w:r>
    </w:p>
    <w:p w:rsidR="00AE5A02" w:rsidRPr="005F177D" w:rsidRDefault="00AE5A02" w:rsidP="00401517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Повторити 4-6 разів.</w:t>
      </w:r>
    </w:p>
    <w:p w:rsidR="00AE5A02" w:rsidRPr="005F177D" w:rsidRDefault="00AE5A02" w:rsidP="00401517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Те саме зробити із заплющеними очима.</w:t>
      </w:r>
    </w:p>
    <w:p w:rsidR="00AE5A02" w:rsidRPr="005F177D" w:rsidRDefault="00AE5A02" w:rsidP="00401517">
      <w:pPr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Швидкі моргання очима протягом 10-20 с.</w:t>
      </w:r>
    </w:p>
    <w:p w:rsidR="00AE5A02" w:rsidRPr="005F177D" w:rsidRDefault="00AE5A02" w:rsidP="00401517">
      <w:pPr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28"/>
          <w:lang w:val="uk-UA"/>
        </w:rPr>
        <w:t>Потримати перед очима олівець, подивитися на його кінчик та поступово наблизити до очей. Перевести погляд вдалечінь.</w:t>
      </w:r>
    </w:p>
    <w:p w:rsidR="00AE5A02" w:rsidRPr="005F177D" w:rsidRDefault="00AE5A02" w:rsidP="00401517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5F177D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Повторити 4-6 разів.</w:t>
      </w:r>
    </w:p>
    <w:p w:rsidR="00AE5A02" w:rsidRPr="00401517" w:rsidRDefault="00AE5A02" w:rsidP="00401517">
      <w:pPr>
        <w:tabs>
          <w:tab w:val="left" w:pos="0"/>
        </w:tabs>
        <w:spacing w:after="0" w:line="240" w:lineRule="auto"/>
        <w:ind w:left="567" w:right="283" w:firstLine="567"/>
        <w:jc w:val="both"/>
        <w:rPr>
          <w:rFonts w:ascii="Cambria" w:eastAsia="Calibri" w:hAnsi="Cambria" w:cs="Times New Roman"/>
          <w:b/>
          <w:sz w:val="32"/>
          <w:szCs w:val="40"/>
          <w:lang w:val="uk-UA"/>
        </w:rPr>
      </w:pPr>
      <w:r w:rsidRPr="00AE5A02">
        <w:rPr>
          <w:rFonts w:ascii="Calibri" w:eastAsia="Calibri" w:hAnsi="Calibri" w:cs="Times New Roman"/>
          <w:lang w:val="uk-UA"/>
        </w:rPr>
        <w:t xml:space="preserve"> </w:t>
      </w:r>
      <w:r w:rsidRPr="00AE5A02">
        <w:rPr>
          <w:rFonts w:ascii="Cambria" w:eastAsia="Calibri" w:hAnsi="Cambria" w:cs="Times New Roman"/>
          <w:b/>
          <w:sz w:val="32"/>
          <w:szCs w:val="40"/>
          <w:lang w:val="uk-UA"/>
        </w:rPr>
        <w:t>Комплекс 2.</w:t>
      </w:r>
    </w:p>
    <w:p w:rsidR="00AE5A02" w:rsidRPr="005F177D" w:rsidRDefault="00AE5A02" w:rsidP="005F177D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jc w:val="both"/>
        <w:rPr>
          <w:rFonts w:ascii="Times New Roman" w:eastAsia="Calibri" w:hAnsi="Times New Roman" w:cs="Times New Roman"/>
          <w:i/>
          <w:sz w:val="28"/>
          <w:szCs w:val="32"/>
          <w:lang w:val="uk-UA"/>
        </w:rPr>
      </w:pP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Швидко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поморгати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закрити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очі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та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посидіти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спокійно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повільно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рахуючи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до 5. </w:t>
      </w:r>
      <w:r w:rsidR="005F177D" w:rsidRPr="005F177D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Повторити</w:t>
      </w:r>
      <w:proofErr w:type="spellEnd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 xml:space="preserve"> 4-5 </w:t>
      </w:r>
      <w:proofErr w:type="spell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разі</w:t>
      </w:r>
      <w:proofErr w:type="gram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в</w:t>
      </w:r>
      <w:proofErr w:type="spellEnd"/>
      <w:proofErr w:type="gramEnd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.</w:t>
      </w:r>
    </w:p>
    <w:p w:rsidR="005F177D" w:rsidRPr="005F177D" w:rsidRDefault="00AE5A02" w:rsidP="005F177D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jc w:val="both"/>
        <w:rPr>
          <w:rFonts w:ascii="Times New Roman" w:eastAsia="Calibri" w:hAnsi="Times New Roman" w:cs="Times New Roman"/>
          <w:i/>
          <w:sz w:val="28"/>
          <w:szCs w:val="32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Сильно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заплющити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очі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(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рахувати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до 3),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відкрити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їх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і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подивитися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вдалечінь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(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рахувати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до 5).</w:t>
      </w:r>
      <w:r w:rsidR="005F177D" w:rsidRPr="005F177D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</w:t>
      </w:r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Повторити</w:t>
      </w:r>
      <w:proofErr w:type="spellEnd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 xml:space="preserve"> 4-5 </w:t>
      </w:r>
      <w:proofErr w:type="spell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разі</w:t>
      </w:r>
      <w:proofErr w:type="gram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в</w:t>
      </w:r>
      <w:proofErr w:type="spellEnd"/>
      <w:proofErr w:type="gramEnd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.</w:t>
      </w:r>
    </w:p>
    <w:p w:rsidR="00AE5A02" w:rsidRPr="005F177D" w:rsidRDefault="005F177D" w:rsidP="005F177D">
      <w:pPr>
        <w:tabs>
          <w:tab w:val="left" w:pos="0"/>
          <w:tab w:val="left" w:pos="426"/>
          <w:tab w:val="left" w:pos="851"/>
        </w:tabs>
        <w:spacing w:after="0" w:line="240" w:lineRule="auto"/>
        <w:ind w:left="567" w:right="283"/>
        <w:contextualSpacing/>
        <w:jc w:val="both"/>
        <w:rPr>
          <w:rFonts w:ascii="Times New Roman" w:eastAsia="Calibri" w:hAnsi="Times New Roman" w:cs="Times New Roman"/>
          <w:i/>
          <w:sz w:val="28"/>
          <w:szCs w:val="40"/>
          <w:lang w:val="uk-UA"/>
        </w:rPr>
      </w:pPr>
      <w:r w:rsidRPr="005F177D">
        <w:rPr>
          <w:rFonts w:ascii="Cambria" w:eastAsia="Calibri" w:hAnsi="Cambria" w:cs="Times New Roman"/>
          <w:b/>
          <w:sz w:val="28"/>
          <w:szCs w:val="40"/>
          <w:lang w:val="uk-UA"/>
        </w:rPr>
        <w:t>•</w:t>
      </w:r>
      <w:r w:rsidRPr="005F177D">
        <w:rPr>
          <w:rFonts w:ascii="Cambria" w:eastAsia="Calibri" w:hAnsi="Cambria" w:cs="Times New Roman"/>
          <w:b/>
          <w:sz w:val="28"/>
          <w:szCs w:val="40"/>
          <w:lang w:val="uk-UA"/>
        </w:rPr>
        <w:tab/>
        <w:t xml:space="preserve"> </w:t>
      </w:r>
      <w:r w:rsidRPr="005F177D">
        <w:rPr>
          <w:rFonts w:ascii="Times New Roman" w:eastAsia="Calibri" w:hAnsi="Times New Roman" w:cs="Times New Roman"/>
          <w:sz w:val="28"/>
          <w:szCs w:val="40"/>
          <w:lang w:val="uk-UA"/>
        </w:rPr>
        <w:t xml:space="preserve">Витягнути праву руку вперед. Не повертаючи голови, слідкувати очима за повільними рухами вказівного пальця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40"/>
          <w:lang w:val="uk-UA"/>
        </w:rPr>
        <w:t>вытягнутої</w:t>
      </w:r>
      <w:proofErr w:type="spellEnd"/>
      <w:r w:rsidRPr="005F177D">
        <w:rPr>
          <w:rFonts w:ascii="Times New Roman" w:eastAsia="Calibri" w:hAnsi="Times New Roman" w:cs="Times New Roman"/>
          <w:sz w:val="28"/>
          <w:szCs w:val="40"/>
          <w:lang w:val="uk-UA"/>
        </w:rPr>
        <w:t xml:space="preserve"> руки вліво-вправо, вгору-вниз.  </w:t>
      </w:r>
      <w:r w:rsidRPr="005F177D">
        <w:rPr>
          <w:rFonts w:ascii="Times New Roman" w:eastAsia="Calibri" w:hAnsi="Times New Roman" w:cs="Times New Roman"/>
          <w:i/>
          <w:sz w:val="28"/>
          <w:szCs w:val="40"/>
          <w:lang w:val="uk-UA"/>
        </w:rPr>
        <w:t>Повторити 4-5 разів.</w:t>
      </w:r>
    </w:p>
    <w:p w:rsidR="00AE5A02" w:rsidRPr="005F177D" w:rsidRDefault="00AE5A02" w:rsidP="00401517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after="0" w:line="240" w:lineRule="auto"/>
        <w:ind w:left="567" w:right="283" w:firstLine="0"/>
        <w:contextualSpacing/>
        <w:jc w:val="both"/>
        <w:rPr>
          <w:rFonts w:ascii="Cambria" w:eastAsia="Calibri" w:hAnsi="Cambria" w:cs="Times New Roman"/>
          <w:b/>
          <w:sz w:val="28"/>
          <w:szCs w:val="40"/>
          <w:lang w:val="uk-UA"/>
        </w:rPr>
      </w:pP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Подивитися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на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вказівний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палець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витягнутої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руки на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рахунок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1-6. </w:t>
      </w:r>
      <w:proofErr w:type="spellStart"/>
      <w:r w:rsidRPr="005F177D">
        <w:rPr>
          <w:rFonts w:ascii="Times New Roman" w:eastAsia="Calibri" w:hAnsi="Times New Roman" w:cs="Times New Roman"/>
          <w:i/>
          <w:sz w:val="28"/>
          <w:szCs w:val="32"/>
        </w:rPr>
        <w:t>Повторити</w:t>
      </w:r>
      <w:proofErr w:type="spellEnd"/>
      <w:r w:rsidRPr="005F177D">
        <w:rPr>
          <w:rFonts w:ascii="Times New Roman" w:eastAsia="Calibri" w:hAnsi="Times New Roman" w:cs="Times New Roman"/>
          <w:i/>
          <w:sz w:val="28"/>
          <w:szCs w:val="32"/>
        </w:rPr>
        <w:t xml:space="preserve"> 4-5 </w:t>
      </w:r>
      <w:proofErr w:type="spellStart"/>
      <w:r w:rsidRPr="005F177D">
        <w:rPr>
          <w:rFonts w:ascii="Times New Roman" w:eastAsia="Calibri" w:hAnsi="Times New Roman" w:cs="Times New Roman"/>
          <w:i/>
          <w:sz w:val="28"/>
          <w:szCs w:val="32"/>
        </w:rPr>
        <w:t>разі</w:t>
      </w:r>
      <w:proofErr w:type="gramStart"/>
      <w:r w:rsidRPr="005F177D">
        <w:rPr>
          <w:rFonts w:ascii="Times New Roman" w:eastAsia="Calibri" w:hAnsi="Times New Roman" w:cs="Times New Roman"/>
          <w:i/>
          <w:sz w:val="28"/>
          <w:szCs w:val="32"/>
        </w:rPr>
        <w:t>в</w:t>
      </w:r>
      <w:proofErr w:type="spellEnd"/>
      <w:proofErr w:type="gramEnd"/>
      <w:r w:rsidRPr="005F177D">
        <w:rPr>
          <w:rFonts w:ascii="Times New Roman" w:eastAsia="Calibri" w:hAnsi="Times New Roman" w:cs="Times New Roman"/>
          <w:i/>
          <w:sz w:val="28"/>
          <w:szCs w:val="32"/>
        </w:rPr>
        <w:t>.</w:t>
      </w:r>
    </w:p>
    <w:p w:rsidR="00AE5A02" w:rsidRPr="005F177D" w:rsidRDefault="00AE5A02" w:rsidP="005F177D">
      <w:pPr>
        <w:pStyle w:val="a4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567" w:right="283" w:firstLine="0"/>
        <w:jc w:val="both"/>
        <w:rPr>
          <w:rFonts w:ascii="Cambria" w:eastAsia="Calibri" w:hAnsi="Cambria" w:cs="Times New Roman"/>
          <w:b/>
          <w:i/>
          <w:sz w:val="28"/>
          <w:szCs w:val="40"/>
          <w:lang w:val="uk-UA"/>
        </w:rPr>
      </w:pPr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В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середньому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темпі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  <w:lang w:val="uk-UA"/>
        </w:rPr>
        <w:t>, не повертаючи голови,</w:t>
      </w:r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зробити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3</w:t>
      </w:r>
      <w:r w:rsidRPr="005F177D">
        <w:rPr>
          <w:rFonts w:ascii="Times New Roman" w:eastAsia="Calibri" w:hAnsi="Times New Roman" w:cs="Times New Roman"/>
          <w:sz w:val="28"/>
          <w:szCs w:val="32"/>
          <w:lang w:val="uk-UA"/>
        </w:rPr>
        <w:t>-</w:t>
      </w:r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4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кругові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рухи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очима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у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правий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бік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, </w:t>
      </w:r>
      <w:proofErr w:type="spellStart"/>
      <w:proofErr w:type="gramStart"/>
      <w:r w:rsidRPr="005F177D">
        <w:rPr>
          <w:rFonts w:ascii="Times New Roman" w:eastAsia="Calibri" w:hAnsi="Times New Roman" w:cs="Times New Roman"/>
          <w:sz w:val="28"/>
          <w:szCs w:val="32"/>
        </w:rPr>
        <w:t>ст</w:t>
      </w:r>
      <w:proofErr w:type="gramEnd"/>
      <w:r w:rsidRPr="005F177D">
        <w:rPr>
          <w:rFonts w:ascii="Times New Roman" w:eastAsia="Calibri" w:hAnsi="Times New Roman" w:cs="Times New Roman"/>
          <w:sz w:val="28"/>
          <w:szCs w:val="32"/>
        </w:rPr>
        <w:t>ільки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ж</w:t>
      </w:r>
      <w:r w:rsidRPr="005F177D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-</w:t>
      </w:r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у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лівий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.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Подивитися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вдалечінь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на </w:t>
      </w:r>
      <w:proofErr w:type="spellStart"/>
      <w:r w:rsidRPr="005F177D">
        <w:rPr>
          <w:rFonts w:ascii="Times New Roman" w:eastAsia="Calibri" w:hAnsi="Times New Roman" w:cs="Times New Roman"/>
          <w:sz w:val="28"/>
          <w:szCs w:val="32"/>
        </w:rPr>
        <w:t>рахунок</w:t>
      </w:r>
      <w:proofErr w:type="spellEnd"/>
      <w:r w:rsidRPr="005F177D">
        <w:rPr>
          <w:rFonts w:ascii="Times New Roman" w:eastAsia="Calibri" w:hAnsi="Times New Roman" w:cs="Times New Roman"/>
          <w:sz w:val="28"/>
          <w:szCs w:val="32"/>
        </w:rPr>
        <w:t xml:space="preserve"> 1-6. </w:t>
      </w:r>
      <w:proofErr w:type="spellStart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>Повторити</w:t>
      </w:r>
      <w:proofErr w:type="spellEnd"/>
      <w:r w:rsidR="005F177D" w:rsidRPr="005F177D">
        <w:rPr>
          <w:rFonts w:ascii="Times New Roman" w:eastAsia="Calibri" w:hAnsi="Times New Roman" w:cs="Times New Roman"/>
          <w:i/>
          <w:sz w:val="28"/>
          <w:szCs w:val="32"/>
        </w:rPr>
        <w:t xml:space="preserve"> 2-3 рази.</w:t>
      </w:r>
    </w:p>
    <w:p w:rsidR="00EA32DD" w:rsidRDefault="00EA32DD" w:rsidP="005F177D">
      <w:pPr>
        <w:spacing w:after="0" w:line="240" w:lineRule="auto"/>
        <w:ind w:right="283"/>
        <w:outlineLvl w:val="1"/>
        <w:rPr>
          <w:rFonts w:ascii="Cambria" w:eastAsia="Times New Roman" w:hAnsi="Cambria" w:cs="Times New Roman"/>
          <w:b/>
          <w:bCs/>
          <w:color w:val="0070C0"/>
          <w:sz w:val="44"/>
          <w:szCs w:val="36"/>
          <w:lang w:val="uk-UA" w:eastAsia="ru-RU"/>
        </w:rPr>
      </w:pPr>
    </w:p>
    <w:p w:rsidR="005F177D" w:rsidRPr="005F177D" w:rsidRDefault="005F177D" w:rsidP="005F177D">
      <w:pPr>
        <w:spacing w:after="0" w:line="240" w:lineRule="auto"/>
        <w:ind w:right="283"/>
        <w:outlineLvl w:val="1"/>
        <w:rPr>
          <w:rFonts w:ascii="Cambria" w:eastAsia="Times New Roman" w:hAnsi="Cambria" w:cs="Times New Roman"/>
          <w:b/>
          <w:bCs/>
          <w:color w:val="0070C0"/>
          <w:sz w:val="44"/>
          <w:szCs w:val="36"/>
          <w:lang w:val="uk-UA" w:eastAsia="ru-RU"/>
        </w:rPr>
      </w:pPr>
    </w:p>
    <w:p w:rsidR="00EA32DD" w:rsidRPr="005F177D" w:rsidRDefault="00EA32DD" w:rsidP="00401517">
      <w:pPr>
        <w:spacing w:after="0" w:line="240" w:lineRule="auto"/>
        <w:ind w:left="567" w:right="283" w:firstLine="567"/>
        <w:jc w:val="center"/>
        <w:outlineLvl w:val="1"/>
        <w:rPr>
          <w:rFonts w:ascii="Cambria" w:eastAsia="Times New Roman" w:hAnsi="Cambria" w:cs="Times New Roman"/>
          <w:b/>
          <w:bCs/>
          <w:color w:val="C00000"/>
          <w:sz w:val="44"/>
          <w:szCs w:val="36"/>
          <w:lang w:val="uk-UA" w:eastAsia="ru-RU"/>
        </w:rPr>
      </w:pPr>
      <w:r w:rsidRPr="005F177D">
        <w:rPr>
          <w:rFonts w:ascii="Cambria" w:eastAsia="Times New Roman" w:hAnsi="Cambria" w:cs="Times New Roman"/>
          <w:b/>
          <w:bCs/>
          <w:color w:val="C00000"/>
          <w:sz w:val="44"/>
          <w:szCs w:val="36"/>
          <w:lang w:eastAsia="ru-RU"/>
        </w:rPr>
        <w:lastRenderedPageBreak/>
        <w:t xml:space="preserve">Комплекс </w:t>
      </w:r>
      <w:proofErr w:type="spellStart"/>
      <w:r w:rsidRPr="005F177D">
        <w:rPr>
          <w:rFonts w:ascii="Cambria" w:eastAsia="Times New Roman" w:hAnsi="Cambria" w:cs="Times New Roman"/>
          <w:b/>
          <w:bCs/>
          <w:color w:val="C00000"/>
          <w:sz w:val="44"/>
          <w:szCs w:val="36"/>
          <w:lang w:eastAsia="ru-RU"/>
        </w:rPr>
        <w:t>вправ</w:t>
      </w:r>
      <w:proofErr w:type="spellEnd"/>
      <w:r w:rsidRPr="005F177D">
        <w:rPr>
          <w:rFonts w:ascii="Cambria" w:eastAsia="Times New Roman" w:hAnsi="Cambria" w:cs="Times New Roman"/>
          <w:b/>
          <w:bCs/>
          <w:color w:val="C00000"/>
          <w:sz w:val="44"/>
          <w:szCs w:val="36"/>
          <w:lang w:eastAsia="ru-RU"/>
        </w:rPr>
        <w:t xml:space="preserve"> для очей </w:t>
      </w:r>
      <w:r w:rsidRPr="005F177D">
        <w:rPr>
          <w:rFonts w:ascii="Cambria" w:eastAsia="Times New Roman" w:hAnsi="Cambria" w:cs="Times New Roman"/>
          <w:b/>
          <w:bCs/>
          <w:color w:val="C00000"/>
          <w:sz w:val="44"/>
          <w:szCs w:val="36"/>
          <w:lang w:val="uk-UA" w:eastAsia="ru-RU"/>
        </w:rPr>
        <w:t xml:space="preserve">  </w:t>
      </w:r>
    </w:p>
    <w:p w:rsidR="00EA32DD" w:rsidRPr="00EA32DD" w:rsidRDefault="00EA32DD" w:rsidP="00401517">
      <w:pPr>
        <w:spacing w:after="0" w:line="240" w:lineRule="auto"/>
        <w:ind w:left="567" w:right="283" w:firstLine="567"/>
        <w:jc w:val="both"/>
        <w:rPr>
          <w:rFonts w:ascii="Cambria" w:eastAsia="Times New Roman" w:hAnsi="Cambria" w:cs="Times New Roman"/>
          <w:b/>
          <w:i/>
          <w:sz w:val="32"/>
          <w:szCs w:val="24"/>
          <w:lang w:val="uk-UA" w:eastAsia="ru-RU"/>
        </w:rPr>
      </w:pPr>
      <w:r w:rsidRPr="00EA32DD">
        <w:rPr>
          <w:rFonts w:ascii="Cambria" w:eastAsia="Times New Roman" w:hAnsi="Cambria" w:cs="Times New Roman"/>
          <w:b/>
          <w:i/>
          <w:sz w:val="32"/>
          <w:szCs w:val="24"/>
          <w:lang w:val="uk-UA" w:eastAsia="ru-RU"/>
        </w:rPr>
        <w:t>Примірний перелік вправ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Cambria" w:eastAsia="Times New Roman" w:hAnsi="Cambria" w:cs="Times New Roman"/>
          <w:b/>
          <w:i/>
          <w:sz w:val="28"/>
          <w:szCs w:val="28"/>
          <w:lang w:val="uk-UA" w:eastAsia="ru-RU"/>
        </w:rPr>
      </w:pPr>
      <w:r w:rsidRPr="00EA32DD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1.</w:t>
      </w:r>
      <w:r w:rsidRPr="00EA32D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цно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заплющити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3-5 секунд,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розплющити їх на 3-5 секунд. Повторити 6-8 раз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Вправа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зн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має втому,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цнює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м’язи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к, сприяє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пшенню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кровопостачання, розслабленню м’яз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ока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Швидко моргати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1-2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сприяє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полiпшенню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кровообiгу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далину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перед собою 2-3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лiнiї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навпроти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перенiсся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вiдстанi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25-30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очей. Перевести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секунд.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знiмає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втому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акомодацiйного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м’яза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полегшує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зорову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роботу на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близькiй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вiдстанi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їх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масаж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пальцями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Вправа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зн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має спазм м’яз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 очей 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пшує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кровопостачання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лiнiї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обличчя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вiдстанi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25-30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секунд.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долонею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лiве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 на 3-5 секунд.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долоню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секунд.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аналогiчна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виконується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фiксацiї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з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прикриттям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правого ока.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сприяє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роботi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обох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очей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напiвзiгнуту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 руку в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бiк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переміщувати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налiво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злiва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пальцем.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змiцнює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м’язи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горизонтальної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дiї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i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удосконалює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їх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координацiю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пальцями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легко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натиснути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повiку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лiвого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 i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пальцями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легко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натиснути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повiку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правого ока. Через 1-2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повiк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рази.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Вправа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пшує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циркуляц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ю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внутрішньоочної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рідини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далину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собою 2-3 сек.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кiнчик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 на 3-5 сек.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разiв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розвиває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здатнiсть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утримувати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погляд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близькiй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вiдстанi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напiвзiгнуту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 руку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перемiщувати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i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змiцнює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м’язи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очей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вертикальної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дiї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i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вдосконалює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їх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координацiю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Витягнути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взiгнуту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вперед i вправо.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рукою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40-50 см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повiльнi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по колу за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годинниковою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стрiлкою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кiнцем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рукою,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здiйснюючи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годинникової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стрiлки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3-6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Вправа розвиває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координац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 рух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 очей 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сприяє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цненню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вестибулярного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аппарату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11.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бiк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потiм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удосконалює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складнi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руки очей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12.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колу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спочатку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годинниковою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стрiлкою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поті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годинникової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стрiлки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3-6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сприяє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розвитку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складних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рухiв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очей i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пiдвищує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стiйкiсть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вестибулярних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реакцiй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13.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нерухома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потiм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влiво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6-8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розвиває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здатнiсть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очних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м’язiв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статичної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напруги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14.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Голову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носок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(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зафiксувати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точку).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верхнiй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куток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кiмнати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носок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верхнiй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куток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кiмнати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3-6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сприяє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полiпшенню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координацiї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рухiв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очей i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15.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Витягнути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вперед на ширину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куток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кiмнати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Перевести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нцi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пальцiв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лiвий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куток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кiмнати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Перевести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нцi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правої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6-4 рази. 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розвиває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складнi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координацiйнi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рухи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очей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77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 перед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см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рiвнi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вiкнi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прикрiпити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мiтку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дiаметр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2-3 мм). По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черз</w:t>
      </w:r>
      <w:proofErr w:type="gram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фiксувати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мiтку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який-небудь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вiкном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мiститься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рiвнi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мiтки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вiддалi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м.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продовжувати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потiм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днi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х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7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5F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</w:t>
      </w:r>
      <w:r w:rsidRPr="005F17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Вправа розвиває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здатн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оц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нювати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дстань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координує роботу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внутр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шн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х і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зовн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шн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х м’яз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ока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EA32DD" w:rsidRPr="005F177D" w:rsidRDefault="00EA32DD" w:rsidP="005F177D">
      <w:pPr>
        <w:spacing w:after="0" w:line="240" w:lineRule="auto"/>
        <w:ind w:left="567" w:righ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1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5F17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</w:t>
      </w:r>
      <w:proofErr w:type="gramStart"/>
      <w:r w:rsidRPr="005F17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</w:t>
      </w:r>
      <w:proofErr w:type="gramEnd"/>
      <w:r w:rsidRPr="005F17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тка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1, 2, 4, 7, 8, 10, 12, 13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виконують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сидячи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3, 5, 6, 9, 11, 14, 15, 16 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стоячи.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Якщо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хворому</w:t>
      </w:r>
      <w:proofErr w:type="gram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призначено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носити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окуляри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постiйно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то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всi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вправи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за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винятком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 i 7, </w:t>
      </w:r>
      <w:proofErr w:type="spellStart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виконують</w:t>
      </w:r>
      <w:proofErr w:type="spellEnd"/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окулярах.</w:t>
      </w:r>
      <w:r w:rsidRPr="005F1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</w:p>
    <w:p w:rsidR="00A93105" w:rsidRP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C00000"/>
          <w:sz w:val="40"/>
          <w:szCs w:val="28"/>
          <w:lang w:val="uk-UA"/>
        </w:rPr>
      </w:pPr>
      <w:r w:rsidRPr="00A93105">
        <w:rPr>
          <w:rFonts w:asciiTheme="majorHAnsi" w:hAnsiTheme="majorHAnsi"/>
          <w:b/>
          <w:color w:val="C00000"/>
          <w:sz w:val="40"/>
          <w:szCs w:val="28"/>
          <w:lang w:val="uk-UA"/>
        </w:rPr>
        <w:lastRenderedPageBreak/>
        <w:t>Гімнастика для очей</w:t>
      </w:r>
    </w:p>
    <w:p w:rsidR="00A93105" w:rsidRPr="00A93105" w:rsidRDefault="00A93105" w:rsidP="00A9310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Вправи корисні лише за умови правильного і систематичного їх виконання. Тривалість 3-5 хвилин. Діти виконують масаж заплющених повік за допомогою легких колових рухів пальців; піднімання та опускання очей; рухи очей вліво – вправо; міцне заплющення очей з подальшим поглядом у далечінь; «ходіння очима по доріжках». Такі вправи розвивають зір, очі стають міцнішими.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color w:val="0070C0"/>
          <w:sz w:val="32"/>
          <w:szCs w:val="28"/>
          <w:lang w:val="uk-UA"/>
        </w:rPr>
      </w:pPr>
      <w:r w:rsidRPr="00A93105">
        <w:rPr>
          <w:rFonts w:asciiTheme="majorHAnsi" w:hAnsiTheme="majorHAnsi"/>
          <w:b/>
          <w:color w:val="0070C0"/>
          <w:sz w:val="32"/>
          <w:szCs w:val="28"/>
          <w:lang w:val="uk-UA"/>
        </w:rPr>
        <w:t>Вправи для очей</w:t>
      </w:r>
      <w:bookmarkStart w:id="0" w:name="_GoBack"/>
      <w:bookmarkEnd w:id="0"/>
    </w:p>
    <w:p w:rsidR="00A93105" w:rsidRPr="00A93105" w:rsidRDefault="00A93105" w:rsidP="00A93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1. </w:t>
      </w:r>
      <w:r w:rsidRPr="00A93105">
        <w:rPr>
          <w:rFonts w:ascii="Times New Roman" w:hAnsi="Times New Roman" w:cs="Times New Roman"/>
          <w:sz w:val="28"/>
          <w:szCs w:val="28"/>
          <w:lang w:val="uk-UA"/>
        </w:rPr>
        <w:t>Витягніть перед собою руку і виставте один пальчик. Водіть пальчиком по колу перед очима і стежте за ним уважно. Спочатку в один бік, а потім – у другий.</w:t>
      </w:r>
    </w:p>
    <w:p w:rsidR="00A93105" w:rsidRPr="00A93105" w:rsidRDefault="00A93105" w:rsidP="00A93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b/>
          <w:sz w:val="28"/>
          <w:szCs w:val="28"/>
          <w:lang w:val="uk-UA"/>
        </w:rPr>
        <w:t>Вправа 2.</w:t>
      </w:r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вгору, а потім опустіть очі додолу (5-7 разів).</w:t>
      </w:r>
    </w:p>
    <w:p w:rsidR="00A93105" w:rsidRPr="00A93105" w:rsidRDefault="00A93105" w:rsidP="00A93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b/>
          <w:sz w:val="28"/>
          <w:szCs w:val="28"/>
          <w:lang w:val="uk-UA"/>
        </w:rPr>
        <w:t>Вправа 3.</w:t>
      </w:r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 Піднесіть до очей руку з розчепіреними пальцями, поставте перед очима і заглядайте між пальцями, ніби крізь паркан. В один бік, а потім – в інший (5-7 разів).</w:t>
      </w:r>
    </w:p>
    <w:p w:rsidR="00A93105" w:rsidRPr="00A93105" w:rsidRDefault="00A93105" w:rsidP="00A93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b/>
          <w:sz w:val="28"/>
          <w:szCs w:val="28"/>
          <w:lang w:val="uk-UA"/>
        </w:rPr>
        <w:t>Вправа 4.</w:t>
      </w:r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 Швидко покліпайте очима.</w:t>
      </w:r>
    </w:p>
    <w:p w:rsidR="00A93105" w:rsidRDefault="00A93105" w:rsidP="00A93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b/>
          <w:sz w:val="28"/>
          <w:szCs w:val="28"/>
          <w:lang w:val="uk-UA"/>
        </w:rPr>
        <w:t>Вправа 5.</w:t>
      </w:r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 Покладіть руки на очі долонями до очей, а пальці – навхрест на пальці. Зробіть, щоб було темно і щоб ви відчули тепло від долонь в очах. Очі не закривайте. Заспокойтеся. Посидьте так тихенько 1-2 хвилини.</w:t>
      </w:r>
    </w:p>
    <w:p w:rsidR="00A93105" w:rsidRPr="00A93105" w:rsidRDefault="00A93105" w:rsidP="00A93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105" w:rsidRPr="00A93105" w:rsidRDefault="00A93105" w:rsidP="00A93105">
      <w:pPr>
        <w:spacing w:after="0"/>
        <w:ind w:left="567"/>
        <w:jc w:val="center"/>
        <w:rPr>
          <w:rFonts w:asciiTheme="majorHAnsi" w:hAnsiTheme="majorHAnsi"/>
          <w:b/>
          <w:color w:val="0070C0"/>
          <w:sz w:val="32"/>
          <w:szCs w:val="28"/>
          <w:lang w:val="uk-UA"/>
        </w:rPr>
      </w:pPr>
      <w:r w:rsidRPr="00A93105">
        <w:rPr>
          <w:rFonts w:asciiTheme="majorHAnsi" w:hAnsiTheme="majorHAnsi"/>
          <w:b/>
          <w:color w:val="0070C0"/>
          <w:sz w:val="32"/>
          <w:szCs w:val="28"/>
          <w:lang w:val="uk-UA"/>
        </w:rPr>
        <w:t>Гімнастика для очей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Сплять маленькі совенята.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Раз – розкрили оченята,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Подивилися навколо,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Потім вгору і додолу.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Оченята </w:t>
      </w:r>
      <w:proofErr w:type="spellStart"/>
      <w:r w:rsidRPr="00A93105">
        <w:rPr>
          <w:rFonts w:ascii="Times New Roman" w:hAnsi="Times New Roman" w:cs="Times New Roman"/>
          <w:sz w:val="28"/>
          <w:szCs w:val="28"/>
          <w:lang w:val="uk-UA"/>
        </w:rPr>
        <w:t>блим</w:t>
      </w:r>
      <w:proofErr w:type="spellEnd"/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3105">
        <w:rPr>
          <w:rFonts w:ascii="Times New Roman" w:hAnsi="Times New Roman" w:cs="Times New Roman"/>
          <w:sz w:val="28"/>
          <w:szCs w:val="28"/>
          <w:lang w:val="uk-UA"/>
        </w:rPr>
        <w:t>блим</w:t>
      </w:r>
      <w:proofErr w:type="spellEnd"/>
      <w:r w:rsidRPr="00A931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3105">
        <w:rPr>
          <w:rFonts w:ascii="Times New Roman" w:hAnsi="Times New Roman" w:cs="Times New Roman"/>
          <w:sz w:val="28"/>
          <w:szCs w:val="28"/>
          <w:lang w:val="uk-UA"/>
        </w:rPr>
        <w:t>блим</w:t>
      </w:r>
      <w:proofErr w:type="spellEnd"/>
      <w:r w:rsidRPr="00A9310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Відпочити треба їм!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Вправо, вліво оченята</w:t>
      </w:r>
    </w:p>
    <w:p w:rsidR="00A93105" w:rsidRPr="00A93105" w:rsidRDefault="00A93105" w:rsidP="00A93105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3105">
        <w:rPr>
          <w:rFonts w:ascii="Times New Roman" w:hAnsi="Times New Roman" w:cs="Times New Roman"/>
          <w:sz w:val="28"/>
          <w:szCs w:val="28"/>
          <w:lang w:val="uk-UA"/>
        </w:rPr>
        <w:t>Повертали совенята.</w:t>
      </w:r>
    </w:p>
    <w:p w:rsidR="00EA32DD" w:rsidRPr="00A93105" w:rsidRDefault="00EA32DD" w:rsidP="00A93105">
      <w:pPr>
        <w:pStyle w:val="a3"/>
        <w:tabs>
          <w:tab w:val="left" w:pos="567"/>
        </w:tabs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32DD" w:rsidRPr="00A93105" w:rsidSect="00401517">
      <w:pgSz w:w="11906" w:h="16838"/>
      <w:pgMar w:top="709" w:right="707" w:bottom="567" w:left="993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1877"/>
    <w:multiLevelType w:val="hybridMultilevel"/>
    <w:tmpl w:val="A1548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F69CC"/>
    <w:multiLevelType w:val="hybridMultilevel"/>
    <w:tmpl w:val="1DC0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4CE3"/>
    <w:multiLevelType w:val="hybridMultilevel"/>
    <w:tmpl w:val="E08E5574"/>
    <w:lvl w:ilvl="0" w:tplc="A4BE8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846681"/>
    <w:multiLevelType w:val="hybridMultilevel"/>
    <w:tmpl w:val="6892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F31A8"/>
    <w:multiLevelType w:val="hybridMultilevel"/>
    <w:tmpl w:val="5B24E3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C6522CC"/>
    <w:multiLevelType w:val="hybridMultilevel"/>
    <w:tmpl w:val="EAC4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035A2"/>
    <w:multiLevelType w:val="hybridMultilevel"/>
    <w:tmpl w:val="B10A7C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445677"/>
    <w:multiLevelType w:val="hybridMultilevel"/>
    <w:tmpl w:val="BC80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935"/>
    <w:rsid w:val="000949FE"/>
    <w:rsid w:val="001349FB"/>
    <w:rsid w:val="00157FA6"/>
    <w:rsid w:val="00175EA2"/>
    <w:rsid w:val="001A4922"/>
    <w:rsid w:val="001C2585"/>
    <w:rsid w:val="001E22DF"/>
    <w:rsid w:val="00200E6F"/>
    <w:rsid w:val="00204360"/>
    <w:rsid w:val="0021609E"/>
    <w:rsid w:val="00245A26"/>
    <w:rsid w:val="00293EEB"/>
    <w:rsid w:val="002B59BA"/>
    <w:rsid w:val="002C7F4B"/>
    <w:rsid w:val="003454F2"/>
    <w:rsid w:val="00354794"/>
    <w:rsid w:val="00365C21"/>
    <w:rsid w:val="003E63AA"/>
    <w:rsid w:val="00401517"/>
    <w:rsid w:val="0047226B"/>
    <w:rsid w:val="00490FBA"/>
    <w:rsid w:val="004C455A"/>
    <w:rsid w:val="004F3772"/>
    <w:rsid w:val="004F7183"/>
    <w:rsid w:val="00501B43"/>
    <w:rsid w:val="00532AE7"/>
    <w:rsid w:val="005456E6"/>
    <w:rsid w:val="005D110F"/>
    <w:rsid w:val="005F177D"/>
    <w:rsid w:val="00627307"/>
    <w:rsid w:val="006A1ED1"/>
    <w:rsid w:val="007148C7"/>
    <w:rsid w:val="007A62EC"/>
    <w:rsid w:val="007E2C83"/>
    <w:rsid w:val="00807221"/>
    <w:rsid w:val="0084696B"/>
    <w:rsid w:val="008A6B6C"/>
    <w:rsid w:val="00955184"/>
    <w:rsid w:val="00983CC8"/>
    <w:rsid w:val="00A03414"/>
    <w:rsid w:val="00A054D0"/>
    <w:rsid w:val="00A93105"/>
    <w:rsid w:val="00AA3360"/>
    <w:rsid w:val="00AC7F77"/>
    <w:rsid w:val="00AD4772"/>
    <w:rsid w:val="00AE5A02"/>
    <w:rsid w:val="00B140AF"/>
    <w:rsid w:val="00B20037"/>
    <w:rsid w:val="00B256D2"/>
    <w:rsid w:val="00B86C50"/>
    <w:rsid w:val="00BA4387"/>
    <w:rsid w:val="00BB4031"/>
    <w:rsid w:val="00C32E50"/>
    <w:rsid w:val="00C37268"/>
    <w:rsid w:val="00C634BE"/>
    <w:rsid w:val="00C835E5"/>
    <w:rsid w:val="00CE4728"/>
    <w:rsid w:val="00D07BFF"/>
    <w:rsid w:val="00D169B2"/>
    <w:rsid w:val="00D60935"/>
    <w:rsid w:val="00E021CF"/>
    <w:rsid w:val="00E406D1"/>
    <w:rsid w:val="00E52DD6"/>
    <w:rsid w:val="00E67E0B"/>
    <w:rsid w:val="00EA32DD"/>
    <w:rsid w:val="00F02595"/>
    <w:rsid w:val="00F14BDB"/>
    <w:rsid w:val="00F16E5E"/>
    <w:rsid w:val="00F966A9"/>
    <w:rsid w:val="00FA38DA"/>
    <w:rsid w:val="00FD122D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9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1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E013-CDB2-4E5E-85F4-A1E6CFA6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Р.Ф.</dc:creator>
  <cp:keywords/>
  <dc:description/>
  <cp:lastModifiedBy>komp</cp:lastModifiedBy>
  <cp:revision>19</cp:revision>
  <cp:lastPrinted>2015-02-18T06:53:00Z</cp:lastPrinted>
  <dcterms:created xsi:type="dcterms:W3CDTF">2015-01-10T18:57:00Z</dcterms:created>
  <dcterms:modified xsi:type="dcterms:W3CDTF">2015-02-18T06:53:00Z</dcterms:modified>
</cp:coreProperties>
</file>