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B2" w:rsidRPr="001608B2" w:rsidRDefault="001608B2" w:rsidP="001608B2">
      <w:pPr>
        <w:pStyle w:val="80"/>
        <w:shd w:val="clear" w:color="auto" w:fill="auto"/>
        <w:spacing w:after="0" w:line="240" w:lineRule="auto"/>
        <w:ind w:left="-426" w:right="141"/>
        <w:jc w:val="center"/>
        <w:rPr>
          <w:rFonts w:ascii="Times New Roman" w:hAnsi="Times New Roman" w:cs="Times New Roman"/>
          <w:color w:val="000000"/>
          <w:sz w:val="40"/>
          <w:lang w:val="uk-UA"/>
        </w:rPr>
      </w:pPr>
      <w:r w:rsidRPr="001608B2">
        <w:rPr>
          <w:rFonts w:ascii="Times New Roman" w:hAnsi="Times New Roman" w:cs="Times New Roman"/>
          <w:color w:val="000000"/>
          <w:sz w:val="40"/>
          <w:lang w:val="uk-UA"/>
        </w:rPr>
        <w:t xml:space="preserve">Використання моделювання </w:t>
      </w:r>
    </w:p>
    <w:p w:rsidR="001608B2" w:rsidRPr="001608B2" w:rsidRDefault="001608B2" w:rsidP="001608B2">
      <w:pPr>
        <w:pStyle w:val="80"/>
        <w:shd w:val="clear" w:color="auto" w:fill="auto"/>
        <w:spacing w:after="0" w:line="240" w:lineRule="auto"/>
        <w:ind w:left="-426" w:right="141"/>
        <w:jc w:val="center"/>
        <w:rPr>
          <w:rFonts w:ascii="Times New Roman" w:hAnsi="Times New Roman" w:cs="Times New Roman"/>
          <w:color w:val="000000"/>
          <w:sz w:val="40"/>
          <w:lang w:val="uk-UA"/>
        </w:rPr>
      </w:pPr>
      <w:r w:rsidRPr="001608B2">
        <w:rPr>
          <w:rFonts w:ascii="Times New Roman" w:hAnsi="Times New Roman" w:cs="Times New Roman"/>
          <w:color w:val="000000"/>
          <w:sz w:val="40"/>
          <w:lang w:val="uk-UA"/>
        </w:rPr>
        <w:t>під час розв’язання текстових задач та навчання дошкільників обчислювальних операцій</w:t>
      </w:r>
    </w:p>
    <w:p w:rsidR="001608B2" w:rsidRPr="001608B2" w:rsidRDefault="001608B2" w:rsidP="001608B2">
      <w:pPr>
        <w:pStyle w:val="80"/>
        <w:shd w:val="clear" w:color="auto" w:fill="auto"/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1608B2" w:rsidRPr="0046168D" w:rsidRDefault="001608B2" w:rsidP="001608B2">
      <w:pPr>
        <w:pStyle w:val="80"/>
        <w:shd w:val="clear" w:color="auto" w:fill="auto"/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i/>
          <w:color w:val="000000"/>
          <w:sz w:val="36"/>
          <w:lang w:val="uk-UA"/>
        </w:rPr>
      </w:pPr>
      <w:r w:rsidRPr="0046168D">
        <w:rPr>
          <w:rFonts w:ascii="Times New Roman" w:hAnsi="Times New Roman" w:cs="Times New Roman"/>
          <w:i/>
          <w:color w:val="000000"/>
          <w:sz w:val="36"/>
          <w:lang w:val="uk-UA"/>
        </w:rPr>
        <w:t xml:space="preserve">Консультація для </w:t>
      </w:r>
      <w:r w:rsidR="007B55D1">
        <w:rPr>
          <w:rFonts w:ascii="Times New Roman" w:hAnsi="Times New Roman" w:cs="Times New Roman"/>
          <w:i/>
          <w:color w:val="000000"/>
          <w:sz w:val="36"/>
          <w:lang w:val="uk-UA"/>
        </w:rPr>
        <w:t>батьків</w:t>
      </w:r>
      <w:bookmarkStart w:id="0" w:name="_GoBack"/>
      <w:bookmarkEnd w:id="0"/>
    </w:p>
    <w:p w:rsidR="0046168D" w:rsidRPr="0046168D" w:rsidRDefault="0046168D" w:rsidP="001608B2">
      <w:pPr>
        <w:pStyle w:val="80"/>
        <w:shd w:val="clear" w:color="auto" w:fill="auto"/>
        <w:spacing w:after="0" w:line="240" w:lineRule="auto"/>
        <w:ind w:left="-426" w:right="141" w:firstLine="568"/>
        <w:jc w:val="right"/>
        <w:rPr>
          <w:rFonts w:ascii="Times New Roman" w:hAnsi="Times New Roman" w:cs="Times New Roman"/>
          <w:i/>
          <w:color w:val="000000"/>
          <w:sz w:val="16"/>
          <w:szCs w:val="16"/>
          <w:lang w:val="uk-UA"/>
        </w:rPr>
      </w:pPr>
    </w:p>
    <w:p w:rsidR="001608B2" w:rsidRDefault="001608B2" w:rsidP="001608B2">
      <w:pPr>
        <w:pStyle w:val="80"/>
        <w:shd w:val="clear" w:color="auto" w:fill="auto"/>
        <w:spacing w:after="0" w:line="240" w:lineRule="auto"/>
        <w:ind w:left="-426" w:right="141" w:firstLine="568"/>
        <w:jc w:val="right"/>
        <w:rPr>
          <w:rFonts w:ascii="Times New Roman" w:hAnsi="Times New Roman" w:cs="Times New Roman"/>
          <w:i/>
          <w:color w:val="000000"/>
          <w:sz w:val="28"/>
          <w:lang w:val="uk-UA"/>
        </w:rPr>
      </w:pPr>
      <w:proofErr w:type="spellStart"/>
      <w:r w:rsidRPr="001608B2">
        <w:rPr>
          <w:rFonts w:ascii="Times New Roman" w:hAnsi="Times New Roman" w:cs="Times New Roman"/>
          <w:i/>
          <w:color w:val="000000"/>
          <w:sz w:val="28"/>
          <w:lang w:val="uk-UA"/>
        </w:rPr>
        <w:t>Чміль</w:t>
      </w:r>
      <w:proofErr w:type="spellEnd"/>
      <w:r w:rsidRPr="001608B2">
        <w:rPr>
          <w:rFonts w:ascii="Times New Roman" w:hAnsi="Times New Roman" w:cs="Times New Roman"/>
          <w:i/>
          <w:color w:val="000000"/>
          <w:sz w:val="28"/>
          <w:lang w:val="uk-UA"/>
        </w:rPr>
        <w:t xml:space="preserve"> В.С. вихователь вищої категорії</w:t>
      </w:r>
    </w:p>
    <w:p w:rsidR="001608B2" w:rsidRPr="001608B2" w:rsidRDefault="001608B2" w:rsidP="001608B2">
      <w:pPr>
        <w:pStyle w:val="80"/>
        <w:shd w:val="clear" w:color="auto" w:fill="auto"/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lang w:val="uk-UA"/>
        </w:rPr>
        <w:t xml:space="preserve">                                                             Квасилівського ДНЗ (ясла-садок)         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Одним з ефективних прийомів, що дає змогу дошкільникам по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бачити задачу в цілому і не лише зрозуміти її, а й самостійно знайти правильний розв'язок, є </w:t>
      </w:r>
      <w:r w:rsidRPr="003D2646">
        <w:rPr>
          <w:rFonts w:ascii="Times New Roman" w:eastAsia="Times New Roman" w:hAnsi="Times New Roman" w:cs="Times New Roman"/>
          <w:b/>
          <w:color w:val="000000"/>
          <w:sz w:val="28"/>
          <w:szCs w:val="19"/>
          <w:lang w:val="uk-UA" w:eastAsia="ru-RU"/>
        </w:rPr>
        <w:t>моделювання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</w:p>
    <w:p w:rsidR="001608B2" w:rsidRPr="003D2646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Як п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равило, на практиці педагоги не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аналізуют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ь задачу із застосуванням моде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лювання, а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одразу вимагають від дітей від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повідь і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розв'язок, не домагаються свідо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мого засвоєння змісту задачі всі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ма вихованцями, задовольняючись відповідями двох-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трьох дітей. П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ри цьому решта дітей повторюють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розв'язання, не встигнувши його зрозуміти.</w:t>
      </w:r>
    </w:p>
    <w:p w:rsidR="001608B2" w:rsidRPr="003D2646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Моделювання </w:t>
      </w:r>
      <w:r w:rsidRPr="00A961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>в широкому сенсі слова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- це заміна дій зі зви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чайними предметами діями з їх зменшеними зразками, мод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елями,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муляжами, макетами, а також їх г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рафічними замінниками: малюнка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ми, кресленнями, схемами тощо.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 </w:t>
      </w:r>
    </w:p>
    <w:p w:rsidR="001608B2" w:rsidRPr="003D2646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Використання методу моделювання під час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навчання дітей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розв'язання задач на додавання й ві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днімання потребує певної підго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товчої роботи.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Так, старшим дошкільникам необхідно пропонувати вправи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з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множинами: об'єднання двох множ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ин без спільних елементів і ви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далення частини з множини. Операції з множ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инами за формою не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відрізняються від задач, але виконують їх чисто практично.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Наприклад, педагог читає зада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чу: «Хлопчик вирізав 3 червоних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кружечки і 1 синій. Скільки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всього кружечків вирізав хлоп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чик?». Діти викладають на сто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лах спочатку 3 червоних кружеч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ки, потім 1 синій; з'єднують їх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разом і знаходять загальну кіль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кість усіх кружечків, додаю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чи їх. Можна запропонувати іншу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задачу: «Коля вирізав 5 круж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ечків, 2 кружечки він подарував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другу. Скільки кружечків з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алишилося у Колі?». Прослухавши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текст задачі, вихованці виклад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ають 5 кружечків, потім відсува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ють 2 кружечки й перераховують ті, що залишилися.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 наступному етапі дітей ознайомлюють зі змістом дій дода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вання й віднімання, навчають 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>перетворювати на мову математич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softHyphen/>
        <w:t xml:space="preserve">них символів, </w:t>
      </w:r>
      <w:r w:rsidRPr="003D264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>ситуацію, зображену на малюнку,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реальне життєве явище, а також пояснювати за малюнками або схемами дію, яку по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трібно виконати. На цьому етапі увагу дітей зосереджують на розу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мінні того, що означають знаки « + »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і «-».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</w:p>
    <w:p w:rsidR="001608B2" w:rsidRDefault="001608B2" w:rsidP="0046168D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Задачі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 на знаходження суми й залишку -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 перші задачі, із якими ознайомлюють дошкільників. Важливо, щоб кожна дитина зрозумі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softHyphen/>
        <w:t xml:space="preserve">ла, за допомогою якої дії можна розв'язати певну задачу й чому. Для того щоб вибір дії був усвідомленим, дитина </w:t>
      </w:r>
      <w:r>
        <w:rPr>
          <w:rFonts w:ascii="Times New Roman" w:eastAsia="Courier New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>має уявити цю дію, а ще ліпше -</w:t>
      </w:r>
      <w:r w:rsidRPr="00A961A4">
        <w:rPr>
          <w:rFonts w:ascii="Times New Roman" w:eastAsia="Courier New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виконати її, використовуючи предмети або їх замінники.</w:t>
      </w:r>
      <w:r w:rsidRPr="00A961A4">
        <w:rPr>
          <w:rFonts w:ascii="Times New Roman" w:eastAsia="Courier New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Особливо актуально це на самому початку навчання </w:t>
      </w:r>
      <w:r w:rsidRPr="00A961A4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val="uk-UA" w:eastAsia="ru-RU"/>
        </w:rPr>
        <w:t>розв'язання тек</w:t>
      </w:r>
      <w:r w:rsidRPr="00A961A4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val="uk-UA" w:eastAsia="ru-RU"/>
        </w:rPr>
        <w:softHyphen/>
        <w:t>стових задач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. Тому д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ітям п’яти-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шести років потрібно пояснити най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softHyphen/>
        <w:t>простіше предметне моделювання умови задачі.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</w:pPr>
      <w:bookmarkStart w:id="1" w:name="bookmark7"/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lastRenderedPageBreak/>
        <w:t>Приклад моделювання умови задачі на знаходження суми</w:t>
      </w:r>
      <w:bookmarkEnd w:id="1"/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 xml:space="preserve"> (додавання)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: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bCs/>
          <w:i/>
          <w:color w:val="000000"/>
          <w:spacing w:val="-2"/>
          <w:sz w:val="19"/>
          <w:szCs w:val="19"/>
          <w:lang w:val="uk-UA" w:eastAsia="ru-RU"/>
        </w:rPr>
        <w:t xml:space="preserve"> 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хлопчика було 3 червоних м'ячі і 2 синіх. Скільки м'ячів було у хлопчика?».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Повторюючи умову задачі, дитина бере 3 червоних м'ячі, показує їх дітям, кладе в коробку, знаходить картку з позначенням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числа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3. Потім бере 2 синіх м'ячі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і, показавши їх дітям, знаходить картку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позначенням числа 2.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Що потрібно дізнатися в задачі?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Скіль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>ки м'ячів було у хлопчика?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Що потрібно зробити із синіми м'ячами, щоб м’ячі були всі разом?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(Ї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х потрібно скл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асти разом із червоними м'ячами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Педагог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к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ладе сині м'ячі в коробку, де лежать 3 червоних м'ячі.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м'ячів було в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м'ячі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тепер м'ячів у коробці стало більше чи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(Більше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Чому?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 до 3 м'ячів додали ще 2 м'ячі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ми це запишемо?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плюс два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в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иставляють картки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[3] [+] [2]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Скільки ж усього м'ячів було у хлопчи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(П'ять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ви дізналися?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плюс два буде п'ять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як можна дізнатися по-іншому?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(До трьох дода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ти один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-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буде чотири, і ще один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буде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п'ять.)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перевіримо, чи правильно ми розв'язали задачу: дістанемо м'ячі з коробки й перерахуєм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(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Дитина виймає м'ячі з коробки і перераховує їх. Діти переконуються, що м'ячів справді п'ять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. Потім педагог переходить від предметного до графічного моделювання.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Давайте запишемо задачу і її розв'язок у зошиті. Як можна зобразити у зошиті м'ячі?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жечками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кружечків ви намалюєте?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скільки синіх?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(Два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малюють 3 червоних кружечки, а поруч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2 синіх.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потрібно було дізнатися в задачі?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(Скільки всього м'ячів?)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ми це покажемо? Давайте зобразимо це ось такою великою дугою: наче дві руки збирають всі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'ячі докупи. (Діти малюють дугу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ж у задачі це ще не відомо, а лише необхідно дізнатися. На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пишемо 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дутою знак питання.</w:t>
      </w:r>
    </w:p>
    <w:p w:rsidR="001608B2" w:rsidRPr="00A961A4" w:rsidRDefault="001608B2" w:rsidP="001608B2">
      <w:pPr>
        <w:framePr w:wrap="none" w:vAnchor="page" w:hAnchor="page" w:x="9802" w:y="11980"/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9F924DF" wp14:editId="26086152">
            <wp:extent cx="3762375" cy="1111611"/>
            <wp:effectExtent l="19050" t="19050" r="9525" b="12700"/>
            <wp:docPr id="1" name="Рисунок 1" descr="C:\Users\komp\Desktop\Обчислювальні операції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Обчислювальні операції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009" cy="11150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Закрийте кружечки смужкою паперу. Як дізнатися, скільки всього кружечків, не перераховуючи їх? Що потрібно зробити? </w:t>
      </w:r>
      <w:r w:rsidRPr="00A961A4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Потрібно додати числа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 і 2).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Покажемо за допомогою карток із цифра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ми розв'язок: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[3] [ + ] [2] [ = ] [5]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всього м'ячів у хлопчика?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>(У хлопчика п'ять м'ячів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>)</w:t>
      </w:r>
    </w:p>
    <w:p w:rsidR="001608B2" w:rsidRDefault="001608B2" w:rsidP="0046168D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AB754B">
        <w:rPr>
          <w:rFonts w:ascii="Times New Roman" w:hAnsi="Times New Roman" w:cs="Times New Roman"/>
          <w:color w:val="000000"/>
          <w:sz w:val="28"/>
          <w:lang w:val="uk-UA"/>
        </w:rPr>
        <w:t xml:space="preserve">Для роз'яснення сенсу </w:t>
      </w:r>
      <w:r w:rsidRPr="00AB754B">
        <w:rPr>
          <w:rFonts w:ascii="Times New Roman" w:hAnsi="Times New Roman" w:cs="Times New Roman"/>
          <w:b/>
          <w:color w:val="000000"/>
          <w:sz w:val="28"/>
          <w:lang w:val="uk-UA"/>
        </w:rPr>
        <w:t>віднімання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також можна використовува</w:t>
      </w:r>
      <w:r>
        <w:rPr>
          <w:rFonts w:ascii="Times New Roman" w:hAnsi="Times New Roman" w:cs="Times New Roman"/>
          <w:color w:val="000000"/>
          <w:sz w:val="28"/>
          <w:lang w:val="uk-UA"/>
        </w:rPr>
        <w:softHyphen/>
        <w:t xml:space="preserve">ти </w:t>
      </w:r>
      <w:r w:rsidRPr="00AB754B">
        <w:rPr>
          <w:rFonts w:ascii="Times New Roman" w:hAnsi="Times New Roman" w:cs="Times New Roman"/>
          <w:color w:val="000000"/>
          <w:sz w:val="28"/>
          <w:lang w:val="uk-UA"/>
        </w:rPr>
        <w:t>моделювання з опорою на уявлення дошкільників про співвідно</w:t>
      </w:r>
      <w:r w:rsidRPr="00AB754B">
        <w:rPr>
          <w:rFonts w:ascii="Times New Roman" w:hAnsi="Times New Roman" w:cs="Times New Roman"/>
          <w:color w:val="000000"/>
          <w:sz w:val="28"/>
          <w:lang w:val="uk-UA"/>
        </w:rPr>
        <w:softHyphen/>
        <w:t>шення цілого й частини.</w:t>
      </w:r>
    </w:p>
    <w:p w:rsidR="001608B2" w:rsidRPr="00AB754B" w:rsidRDefault="001608B2" w:rsidP="001608B2">
      <w:pPr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lastRenderedPageBreak/>
        <w:t>Приклад моделювання умови задачі на знаходження залишку (віднімання)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: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Маші було 6 яблук. 2 яблука вона дала Тані. Скільки яблук залишилося у Маші?».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Після прочитання тексту задачі педагог ставить дітям запитання.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Педагог:</w:t>
      </w:r>
      <w:r w:rsidRPr="00AB754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B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яблук було у Маші? </w:t>
      </w:r>
      <w:r w:rsidRPr="00AB754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E061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Шість яблук</w:t>
      </w:r>
      <w:r w:rsidRPr="00AB754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608B2" w:rsidRPr="006537DC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або дитина бере паперові моделі шести яблук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і </w:t>
      </w: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кладе 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Pr="00AB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корзину.</w:t>
      </w:r>
    </w:p>
    <w:p w:rsidR="001608B2" w:rsidRPr="00E06183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Намалюйте в зошитах стільки само кру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чків, скільки яблук було у Маші (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малює на дошці 6 кружечків, діти малюють стільки само кружечків у зошитах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яблук </w:t>
      </w:r>
      <w:proofErr w:type="spellStart"/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Маша</w:t>
      </w:r>
      <w:proofErr w:type="spellEnd"/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віддала Тані?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(Два</w:t>
      </w:r>
      <w:r w:rsidRPr="00E061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Дитина або педагог виймають з корзини 2 яблука.</w:t>
      </w:r>
    </w:p>
    <w:p w:rsidR="001608B2" w:rsidRPr="00E06183" w:rsidRDefault="001608B2" w:rsidP="001608B2">
      <w:pPr>
        <w:pStyle w:val="21"/>
        <w:shd w:val="clear" w:color="auto" w:fill="auto"/>
        <w:spacing w:line="240" w:lineRule="auto"/>
        <w:ind w:left="-426" w:right="141" w:firstLine="568"/>
        <w:rPr>
          <w:sz w:val="28"/>
          <w:szCs w:val="28"/>
        </w:rPr>
      </w:pPr>
      <w:r w:rsidRPr="00E06183">
        <w:rPr>
          <w:rStyle w:val="20pt"/>
          <w:sz w:val="28"/>
          <w:szCs w:val="28"/>
        </w:rPr>
        <w:t xml:space="preserve">Педагог: </w:t>
      </w:r>
      <w:r w:rsidRPr="00E06183">
        <w:rPr>
          <w:color w:val="000000"/>
          <w:sz w:val="28"/>
          <w:szCs w:val="28"/>
          <w:lang w:val="uk-UA"/>
        </w:rPr>
        <w:t>Як ц</w:t>
      </w:r>
      <w:r>
        <w:rPr>
          <w:color w:val="000000"/>
          <w:sz w:val="28"/>
          <w:szCs w:val="28"/>
          <w:lang w:val="uk-UA"/>
        </w:rPr>
        <w:t>е позначити на малюнку? Закрес</w:t>
      </w:r>
      <w:r w:rsidRPr="00E06183">
        <w:rPr>
          <w:color w:val="000000"/>
          <w:sz w:val="28"/>
          <w:szCs w:val="28"/>
          <w:lang w:val="uk-UA"/>
        </w:rPr>
        <w:t xml:space="preserve">літь стільки само кружечків, скільки яблук </w:t>
      </w:r>
      <w:r w:rsidRPr="00E06183">
        <w:rPr>
          <w:color w:val="000000"/>
          <w:sz w:val="28"/>
          <w:szCs w:val="28"/>
        </w:rPr>
        <w:t xml:space="preserve">Маша </w:t>
      </w:r>
      <w:r>
        <w:rPr>
          <w:color w:val="000000"/>
          <w:sz w:val="28"/>
          <w:szCs w:val="28"/>
          <w:lang w:val="uk-UA"/>
        </w:rPr>
        <w:t>віддала Тані (</w:t>
      </w:r>
      <w:r w:rsidRPr="00E06183">
        <w:rPr>
          <w:color w:val="000000"/>
          <w:sz w:val="28"/>
          <w:szCs w:val="28"/>
          <w:lang w:val="uk-UA"/>
        </w:rPr>
        <w:t>Педагог на дошці, а діти в зошитах розв'язують завдання. У результаті виходить графічна модель задачі).</w:t>
      </w:r>
    </w:p>
    <w:p w:rsidR="001608B2" w:rsidRPr="00E06183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CD00513" wp14:editId="635F9233">
            <wp:extent cx="3642833" cy="1018211"/>
            <wp:effectExtent l="19050" t="19050" r="15240" b="10795"/>
            <wp:docPr id="2" name="Рисунок 2" descr="C:\Users\komp\Desktop\Обчислювальні операції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Обчислювальні операції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69" cy="103054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Pr="00E06183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Pr="00E06183" w:rsidRDefault="001608B2" w:rsidP="001608B2">
      <w:pPr>
        <w:pStyle w:val="50"/>
        <w:shd w:val="clear" w:color="auto" w:fill="auto"/>
        <w:spacing w:line="240" w:lineRule="auto"/>
        <w:ind w:left="-426" w:right="141" w:firstLine="568"/>
        <w:jc w:val="both"/>
        <w:rPr>
          <w:i w:val="0"/>
          <w:sz w:val="28"/>
          <w:lang w:val="uk-UA"/>
        </w:rPr>
      </w:pPr>
      <w:r w:rsidRPr="00E06183">
        <w:rPr>
          <w:rStyle w:val="50pt"/>
          <w:sz w:val="28"/>
        </w:rPr>
        <w:t xml:space="preserve">Педагог: </w:t>
      </w:r>
      <w:r w:rsidRPr="00E06183">
        <w:rPr>
          <w:rStyle w:val="50pt0"/>
          <w:iCs/>
          <w:sz w:val="28"/>
        </w:rPr>
        <w:t xml:space="preserve">Що потрібно дізнатися в задачі? </w:t>
      </w:r>
      <w:r w:rsidRPr="00E06183">
        <w:rPr>
          <w:color w:val="000000"/>
          <w:sz w:val="28"/>
          <w:lang w:val="uk-UA"/>
        </w:rPr>
        <w:t>(Скіль</w:t>
      </w:r>
      <w:r w:rsidRPr="00E06183">
        <w:rPr>
          <w:color w:val="000000"/>
          <w:sz w:val="28"/>
          <w:lang w:val="uk-UA"/>
        </w:rPr>
        <w:softHyphen/>
        <w:t>ки яблук залишилося у Маші?)</w:t>
      </w:r>
      <w:r>
        <w:rPr>
          <w:color w:val="000000"/>
          <w:sz w:val="28"/>
          <w:lang w:val="uk-UA"/>
        </w:rPr>
        <w:t xml:space="preserve">. </w:t>
      </w:r>
      <w:r w:rsidRPr="00E06183">
        <w:rPr>
          <w:i w:val="0"/>
          <w:color w:val="000000"/>
          <w:sz w:val="28"/>
          <w:szCs w:val="28"/>
          <w:lang w:val="uk-UA" w:eastAsia="ru-RU"/>
        </w:rPr>
        <w:t>Покажіть яблука, які залишилися, на малюнку, позначте їх дугою і поставте під нею знак пи</w:t>
      </w:r>
      <w:r w:rsidRPr="00E06183">
        <w:rPr>
          <w:i w:val="0"/>
          <w:color w:val="000000"/>
          <w:sz w:val="28"/>
          <w:szCs w:val="28"/>
          <w:lang w:val="uk-UA" w:eastAsia="ru-RU"/>
        </w:rPr>
        <w:softHyphen/>
        <w:t>тання.</w:t>
      </w:r>
      <w:r>
        <w:rPr>
          <w:i w:val="0"/>
          <w:color w:val="000000"/>
          <w:sz w:val="28"/>
          <w:szCs w:val="28"/>
          <w:lang w:val="uk-UA" w:eastAsia="ru-RU"/>
        </w:rPr>
        <w:t xml:space="preserve"> </w:t>
      </w:r>
      <w:r w:rsidRPr="00A5052B">
        <w:rPr>
          <w:bCs/>
          <w:i w:val="0"/>
          <w:color w:val="000000"/>
          <w:spacing w:val="-2"/>
          <w:sz w:val="28"/>
          <w:szCs w:val="28"/>
          <w:lang w:val="uk-UA" w:eastAsia="ru-RU"/>
        </w:rPr>
        <w:t>Педагог</w:t>
      </w:r>
      <w:r w:rsidRPr="00E06183">
        <w:rPr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E06183">
        <w:rPr>
          <w:color w:val="000000"/>
          <w:sz w:val="28"/>
          <w:szCs w:val="28"/>
          <w:lang w:val="uk-UA" w:eastAsia="ru-RU"/>
        </w:rPr>
        <w:t>(закриваючи смужкою паперу яблука, які залишилися):</w:t>
      </w:r>
      <w:r w:rsidRPr="00E06183">
        <w:rPr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5052B">
        <w:rPr>
          <w:i w:val="0"/>
          <w:color w:val="000000"/>
          <w:sz w:val="28"/>
          <w:szCs w:val="28"/>
          <w:lang w:val="uk-UA" w:eastAsia="ru-RU"/>
        </w:rPr>
        <w:t>Як же дізнатися, скільки яблук зали</w:t>
      </w:r>
      <w:r w:rsidRPr="00A5052B">
        <w:rPr>
          <w:i w:val="0"/>
          <w:color w:val="000000"/>
          <w:sz w:val="28"/>
          <w:szCs w:val="28"/>
          <w:lang w:val="uk-UA" w:eastAsia="ru-RU"/>
        </w:rPr>
        <w:softHyphen/>
        <w:t>шилося у Маші?</w:t>
      </w:r>
      <w:r w:rsidRPr="00E06183">
        <w:rPr>
          <w:color w:val="000000"/>
          <w:sz w:val="28"/>
          <w:szCs w:val="28"/>
          <w:lang w:val="uk-UA" w:eastAsia="ru-RU"/>
        </w:rPr>
        <w:t xml:space="preserve"> </w:t>
      </w:r>
      <w:r w:rsidRPr="00E06183">
        <w:rPr>
          <w:color w:val="000000"/>
          <w:spacing w:val="1"/>
          <w:sz w:val="28"/>
          <w:szCs w:val="28"/>
          <w:lang w:val="uk-UA" w:eastAsia="ru-RU"/>
        </w:rPr>
        <w:t>(</w:t>
      </w:r>
      <w:r w:rsidRPr="00E06183">
        <w:rPr>
          <w:color w:val="000000"/>
          <w:sz w:val="28"/>
          <w:szCs w:val="28"/>
          <w:lang w:val="uk-UA" w:eastAsia="ru-RU"/>
        </w:rPr>
        <w:t>Треба від</w:t>
      </w:r>
      <w:r>
        <w:rPr>
          <w:i w:val="0"/>
          <w:iCs w:val="0"/>
          <w:color w:val="000000"/>
          <w:sz w:val="28"/>
          <w:szCs w:val="28"/>
          <w:lang w:val="uk-UA" w:eastAsia="ru-RU"/>
        </w:rPr>
        <w:t xml:space="preserve"> шести відняти два</w:t>
      </w:r>
      <w:r w:rsidRPr="00E06183">
        <w:rPr>
          <w:color w:val="000000"/>
          <w:sz w:val="28"/>
          <w:szCs w:val="28"/>
          <w:lang w:val="uk-UA" w:eastAsia="ru-RU"/>
        </w:rPr>
        <w:t>)</w:t>
      </w:r>
      <w:r>
        <w:rPr>
          <w:i w:val="0"/>
          <w:iCs w:val="0"/>
          <w:color w:val="000000"/>
          <w:sz w:val="28"/>
          <w:szCs w:val="28"/>
          <w:lang w:val="uk-UA" w:eastAsia="ru-RU"/>
        </w:rPr>
        <w:t xml:space="preserve">. </w:t>
      </w:r>
      <w:r w:rsidRPr="00E06183">
        <w:rPr>
          <w:bCs/>
          <w:i w:val="0"/>
          <w:color w:val="000000"/>
          <w:spacing w:val="2"/>
          <w:sz w:val="28"/>
          <w:szCs w:val="28"/>
          <w:lang w:val="uk-UA" w:eastAsia="ru-RU"/>
        </w:rPr>
        <w:t>Діти викладають к</w:t>
      </w:r>
      <w:r w:rsidRPr="00A5052B">
        <w:rPr>
          <w:bCs/>
          <w:i w:val="0"/>
          <w:iCs w:val="0"/>
          <w:color w:val="000000"/>
          <w:spacing w:val="2"/>
          <w:sz w:val="28"/>
          <w:szCs w:val="28"/>
          <w:lang w:val="uk-UA" w:eastAsia="ru-RU"/>
        </w:rPr>
        <w:t>артки з розв'язком під малюнком</w:t>
      </w:r>
      <w:r w:rsidRPr="00E06183">
        <w:rPr>
          <w:bCs/>
          <w:i w:val="0"/>
          <w:color w:val="000000"/>
          <w:spacing w:val="2"/>
          <w:sz w:val="28"/>
          <w:szCs w:val="28"/>
          <w:lang w:val="uk-UA" w:eastAsia="ru-RU"/>
        </w:rPr>
        <w:t>:</w:t>
      </w:r>
    </w:p>
    <w:p w:rsidR="001608B2" w:rsidRPr="003123B7" w:rsidRDefault="001608B2" w:rsidP="001608B2">
      <w:pPr>
        <w:widowControl w:val="0"/>
        <w:numPr>
          <w:ilvl w:val="0"/>
          <w:numId w:val="1"/>
        </w:numPr>
        <w:tabs>
          <w:tab w:val="left" w:pos="519"/>
        </w:tabs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[-]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 xml:space="preserve"> [2]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=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]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[4]</w:t>
      </w:r>
    </w:p>
    <w:p w:rsidR="001608B2" w:rsidRPr="00E06183" w:rsidRDefault="001608B2" w:rsidP="001608B2">
      <w:pPr>
        <w:widowControl w:val="0"/>
        <w:tabs>
          <w:tab w:val="left" w:pos="519"/>
        </w:tabs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дають відповідь: «У Маші залишилося</w:t>
      </w:r>
      <w:r w:rsidRPr="003123B7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4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яблука».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Виймають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із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кошика яблука,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які залишилися, і рахують</w:t>
      </w:r>
      <w:r w:rsidRPr="00312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їх,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переконуючись у правильності відповіді. Під керівництвом педагога вони з'ясовують, що 6 яблук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312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це ціле, яке складається з 2 частин: яблука, які віддали, і які залишилися.</w:t>
      </w:r>
    </w:p>
    <w:p w:rsidR="001608B2" w:rsidRDefault="001608B2" w:rsidP="001608B2">
      <w:pPr>
        <w:spacing w:after="0" w:line="240" w:lineRule="auto"/>
        <w:ind w:left="-426" w:right="141" w:firstLine="568"/>
        <w:jc w:val="both"/>
        <w:rPr>
          <w:rStyle w:val="1"/>
          <w:rFonts w:eastAsiaTheme="minorHAnsi"/>
          <w:b/>
          <w:sz w:val="28"/>
          <w:szCs w:val="28"/>
        </w:rPr>
      </w:pPr>
      <w:r w:rsidRPr="00EC0C5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Моделювання доцільно застосовувати також і під час ознайом</w:t>
      </w:r>
      <w:r w:rsidRPr="00EC0C5A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дітей з розв'язанням </w:t>
      </w:r>
      <w:r w:rsidRPr="006537DC">
        <w:rPr>
          <w:rStyle w:val="1"/>
          <w:rFonts w:eastAsiaTheme="minorHAnsi"/>
          <w:sz w:val="28"/>
          <w:szCs w:val="28"/>
        </w:rPr>
        <w:t>задач на знаходження</w:t>
      </w:r>
      <w:r w:rsidRPr="006537DC">
        <w:rPr>
          <w:rStyle w:val="1"/>
          <w:rFonts w:eastAsiaTheme="minorHAnsi"/>
          <w:b/>
          <w:sz w:val="28"/>
          <w:szCs w:val="28"/>
        </w:rPr>
        <w:t xml:space="preserve"> невідомого додан</w:t>
      </w:r>
      <w:r w:rsidRPr="006537DC">
        <w:rPr>
          <w:rStyle w:val="1"/>
          <w:rFonts w:eastAsiaTheme="minorHAnsi"/>
          <w:b/>
          <w:sz w:val="28"/>
          <w:szCs w:val="28"/>
        </w:rPr>
        <w:softHyphen/>
        <w:t>ка і від'ємника.</w:t>
      </w:r>
    </w:p>
    <w:p w:rsidR="001608B2" w:rsidRPr="00EC0C5A" w:rsidRDefault="001608B2" w:rsidP="001608B2">
      <w:pPr>
        <w:spacing w:after="0" w:line="240" w:lineRule="auto"/>
        <w:ind w:left="-426" w:right="141" w:firstLine="568"/>
        <w:jc w:val="both"/>
        <w:rPr>
          <w:rStyle w:val="1"/>
          <w:rFonts w:eastAsiaTheme="minorHAnsi"/>
          <w:b/>
        </w:rPr>
      </w:pP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Приклад м</w:t>
      </w:r>
      <w:r w:rsidRPr="00EC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оделювання умови задачі на знаходження невідомого доданка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«Дівчинка вимила 3 великих чашки і кілька маленьких. Усього вона вимила 5 чашок. Скільки маленьких чашок вимила дівчинка?». 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дістає з коробки в дові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льному порядку чашки по одній і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перераховує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разом з дітьми.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 переконуються, що в коробці всього 5 чашок.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складає чашки в коробку, потім виймає З великі чашки і ставить їх на стіл.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дістала великі чашки. Скільки їх?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всі чашки чи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Частина</w:t>
      </w:r>
      <w:proofErr w:type="spellEnd"/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ще чашки в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(Маленькі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знаємо, скільки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їх?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всього було чашок у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(П'ять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ми зробили, щоб залишилися лише маленькі чашки? 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(Вийняли з коробки великі чашки, і в ко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робці залиш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илися тільки маленькі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16"/>
          <w:lang w:val="uk-UA" w:eastAsia="ru-RU"/>
        </w:rPr>
        <w:t>За пропозицією дітей чашки було вирішено позначити квадратиками, в результаті вийшов схематичний малюнок.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811A62A" wp14:editId="68206353">
            <wp:extent cx="2176041" cy="1219424"/>
            <wp:effectExtent l="19050" t="19050" r="15240" b="19050"/>
            <wp:docPr id="3" name="Рисунок 3" descr="C:\Users\komp\Desktop\Обчислювальні операції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Обчислювальні операції\media\image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28" cy="123510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же дізнатися, скільки маленьких ча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шок вимила дівчинка? 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(Потрібно від 5 відняти З, вийде 2, тобто якщо із числа всіх чашок відняти число вел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иких, отримаємо число маленьких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з допомогою карток викладають під схемою рішення: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[5] - [3] [=] [2]</w:t>
      </w:r>
    </w:p>
    <w:p w:rsidR="001608B2" w:rsidRDefault="001608B2" w:rsidP="001608B2">
      <w:pPr>
        <w:widowControl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дають відповідь на запитання задачі. Пояснення вибору арифметичної дії таке саме, як і при розв'язанні завдань на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знаходження залишку.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"/>
          <w:sz w:val="16"/>
          <w:szCs w:val="16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Приклад моделювання умови задачі</w:t>
      </w: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на знаходження 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невідомого зменшуваного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«Коли з полиці зняли 2 книжки, там залишилося 4. Скільки книжок лежало на полиці спочатку?».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ми зобразимо книжки?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(Прямокут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никами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книжок залишилося на полиці?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(Чотири книжки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Зобразимо їх.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малює на дошці і виставляє у верхній частині набірного полотна 4 прямокутники, діти малюють їх у себе в зошитах.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Раніше книжок на полиці було більше чи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(Більше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знаємо ми, скільки книжок було на полиці ра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ніше?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Покажемо це дужкою і знаком питання. Чому книжок на полиці стало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(Із полиці зняли дві книжки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Зобразимо 2 книжку внизу, під дужкою. Як же дізнатися, скільки всього книжок було на поли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ці? 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(Потрібно скласти ті книжки, які залиши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 xml:space="preserve">лися на полиці, і ті,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які зняли, тобто до 4 дода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>ти 2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.</w:t>
      </w:r>
    </w:p>
    <w:p w:rsidR="001608B2" w:rsidRDefault="001608B2" w:rsidP="001608B2">
      <w:pPr>
        <w:pStyle w:val="60"/>
        <w:shd w:val="clear" w:color="auto" w:fill="auto"/>
        <w:spacing w:line="240" w:lineRule="auto"/>
        <w:ind w:left="-426" w:right="141" w:firstLine="568"/>
        <w:jc w:val="both"/>
        <w:rPr>
          <w:b w:val="0"/>
          <w:i w:val="0"/>
          <w:color w:val="000000"/>
          <w:sz w:val="28"/>
          <w:lang w:val="uk-UA"/>
        </w:rPr>
      </w:pPr>
      <w:r w:rsidRPr="006B0B5A">
        <w:rPr>
          <w:b w:val="0"/>
          <w:i w:val="0"/>
          <w:color w:val="000000"/>
          <w:sz w:val="28"/>
          <w:lang w:val="uk-UA"/>
        </w:rPr>
        <w:t>Педагог переставляє два прямокутники у верхню час</w:t>
      </w:r>
      <w:r w:rsidRPr="006B0B5A">
        <w:rPr>
          <w:b w:val="0"/>
          <w:i w:val="0"/>
          <w:color w:val="000000"/>
          <w:sz w:val="28"/>
          <w:lang w:val="uk-UA"/>
        </w:rPr>
        <w:softHyphen/>
        <w:t>тину набірного полотна. Під малюнком діти «запису</w:t>
      </w:r>
      <w:r w:rsidRPr="006B0B5A">
        <w:rPr>
          <w:b w:val="0"/>
          <w:i w:val="0"/>
          <w:color w:val="000000"/>
          <w:sz w:val="28"/>
          <w:lang w:val="uk-UA"/>
        </w:rPr>
        <w:softHyphen/>
        <w:t xml:space="preserve">ють» розв'язок: </w:t>
      </w:r>
    </w:p>
    <w:p w:rsidR="001608B2" w:rsidRPr="006B0B5A" w:rsidRDefault="001608B2" w:rsidP="001608B2">
      <w:pPr>
        <w:pStyle w:val="60"/>
        <w:shd w:val="clear" w:color="auto" w:fill="auto"/>
        <w:spacing w:line="240" w:lineRule="auto"/>
        <w:ind w:left="-426" w:right="141" w:firstLine="568"/>
        <w:jc w:val="center"/>
        <w:rPr>
          <w:i w:val="0"/>
          <w:color w:val="000000"/>
          <w:sz w:val="32"/>
          <w:lang w:val="uk-UA"/>
        </w:rPr>
      </w:pPr>
      <w:r w:rsidRPr="006B0B5A">
        <w:rPr>
          <w:i w:val="0"/>
          <w:color w:val="000000"/>
          <w:sz w:val="32"/>
          <w:lang w:val="uk-UA"/>
        </w:rPr>
        <w:t>[4] [+] [2]</w:t>
      </w:r>
      <w:r w:rsidRPr="006B0B5A">
        <w:rPr>
          <w:rStyle w:val="60pt"/>
          <w:sz w:val="32"/>
        </w:rPr>
        <w:t xml:space="preserve"> </w:t>
      </w:r>
      <w:r w:rsidRPr="006B0B5A">
        <w:rPr>
          <w:i w:val="0"/>
          <w:color w:val="000000"/>
          <w:sz w:val="32"/>
          <w:lang w:val="uk-UA"/>
        </w:rPr>
        <w:t>[</w:t>
      </w:r>
      <w:r w:rsidRPr="006B0B5A">
        <w:rPr>
          <w:rStyle w:val="60pt"/>
          <w:sz w:val="32"/>
        </w:rPr>
        <w:t>=</w:t>
      </w:r>
      <w:r w:rsidRPr="006B0B5A">
        <w:rPr>
          <w:i w:val="0"/>
          <w:color w:val="000000"/>
          <w:sz w:val="32"/>
          <w:lang w:val="uk-UA"/>
        </w:rPr>
        <w:t>]</w:t>
      </w:r>
      <w:r w:rsidRPr="006B0B5A">
        <w:rPr>
          <w:rStyle w:val="60pt"/>
          <w:sz w:val="32"/>
        </w:rPr>
        <w:t xml:space="preserve"> </w:t>
      </w:r>
      <w:r w:rsidRPr="006B0B5A">
        <w:rPr>
          <w:i w:val="0"/>
          <w:color w:val="000000"/>
          <w:sz w:val="32"/>
          <w:lang w:val="uk-UA"/>
        </w:rPr>
        <w:t>[6]</w:t>
      </w:r>
    </w:p>
    <w:p w:rsidR="001608B2" w:rsidRPr="0046168D" w:rsidRDefault="001608B2" w:rsidP="0046168D">
      <w:pPr>
        <w:pStyle w:val="60"/>
        <w:shd w:val="clear" w:color="auto" w:fill="auto"/>
        <w:spacing w:line="240" w:lineRule="auto"/>
        <w:ind w:left="-426" w:right="141" w:firstLine="0"/>
        <w:jc w:val="both"/>
        <w:rPr>
          <w:b w:val="0"/>
          <w:i w:val="0"/>
          <w:color w:val="000000"/>
          <w:sz w:val="28"/>
          <w:lang w:val="uk-UA"/>
        </w:rPr>
      </w:pPr>
      <w:r w:rsidRPr="006B0B5A">
        <w:rPr>
          <w:b w:val="0"/>
          <w:i w:val="0"/>
          <w:color w:val="000000"/>
          <w:sz w:val="28"/>
          <w:lang w:val="uk-UA"/>
        </w:rPr>
        <w:t>і дають відповідь на запитання задачі. У подібних задачах при виборі арифметичної дії вони міркують так само, як і під час розв'я</w:t>
      </w:r>
      <w:r>
        <w:rPr>
          <w:b w:val="0"/>
          <w:i w:val="0"/>
          <w:color w:val="000000"/>
          <w:sz w:val="28"/>
          <w:lang w:val="uk-UA"/>
        </w:rPr>
        <w:t>зання задач на знаходження суми.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 xml:space="preserve">Приклад моделювання умови задачі на збільшення числа </w:t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  <w:t>на кілька одиниць</w:t>
      </w:r>
    </w:p>
    <w:p w:rsidR="001608B2" w:rsidRPr="00CC5541" w:rsidRDefault="001608B2" w:rsidP="001608B2">
      <w:pPr>
        <w:widowControl w:val="0"/>
        <w:tabs>
          <w:tab w:val="left" w:pos="3913"/>
        </w:tabs>
        <w:spacing w:after="56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вазі лежить 4 червоних яблука, а зелених на 3 більше. Скільки зелених яблук ле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softHyphen/>
        <w:t>жить у вазі?».</w:t>
      </w:r>
      <w:r w:rsidRPr="00CC55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зобразимо яблука? 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(Кружечками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 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воного і зеленого кольорів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яблук лежало у вазі?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(Чотири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Намалюйте 4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червоних кола. А що сказано про зе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лені яблука?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(Їх на 3 більше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це означає? 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(Зелених яблук стільки са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мо, скільки і червоних, та ще 3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чи відомо, скільки всього зелених яблук у вазі?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Зобразимо зелені яблука прямокутником і від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значимо, що їх на 3 яблука більше, ніж червоних. Дужкою зі знаком питання покажемо, що кіль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кість зелених яблук нам не відома.</w:t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                </w:t>
      </w:r>
      <w:r w:rsidRPr="003F76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4</w:t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295AD62C" wp14:editId="1CD72257">
            <wp:extent cx="2237916" cy="533816"/>
            <wp:effectExtent l="0" t="0" r="0" b="0"/>
            <wp:docPr id="4" name="Рисунок 4" descr="C:\Users\komp\Desktop\Обчислювальні операції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\Desktop\Обчислювальні операції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66" cy="5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 w:rsidRPr="001608B2">
        <w:rPr>
          <w:rFonts w:ascii="Times New Roman" w:eastAsia="Courier New" w:hAnsi="Times New Roman" w:cs="Times New Roman"/>
          <w:b/>
          <w:color w:val="000000"/>
          <w:sz w:val="32"/>
          <w:szCs w:val="32"/>
          <w:lang w:val="uk-UA" w:eastAsia="ru-RU"/>
        </w:rPr>
        <w:t>3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  <w:t xml:space="preserve">                   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044D1A9B" wp14:editId="1D026C3A">
            <wp:extent cx="1537650" cy="509286"/>
            <wp:effectExtent l="0" t="0" r="5715" b="5080"/>
            <wp:docPr id="5" name="Рисунок 5" descr="C:\Users\komp\Desktop\Обчислювальні операції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\Desktop\Обчислювальні операції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75" cy="51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  <w:t xml:space="preserve">                  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же дізнатися, скільки зелених яблук у вазі?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E104C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Потрібно до 4 додати 3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Діти оформлюють розв'язок за допомогою карток із цифрами і знаками: </w:t>
      </w:r>
    </w:p>
    <w:p w:rsidR="001608B2" w:rsidRPr="003F76CF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[4] [+][3] [=] [7]</w:t>
      </w:r>
    </w:p>
    <w:p w:rsidR="001608B2" w:rsidRPr="003F76CF" w:rsidRDefault="001608B2" w:rsidP="001608B2">
      <w:pPr>
        <w:widowControl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та відповідають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на запитання задачі: «У вазі лежало 7 зелених яблук». Відтак педагог замість картки зі знаком питання ставить картку з відповіддю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числом 7. А картку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числом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4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замінює карткою зі знаком питання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звертається до дітей.</w:t>
      </w:r>
    </w:p>
    <w:p w:rsidR="001608B2" w:rsidRPr="003F76CF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Педагог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: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яблука лежать у вазі?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Зелені й чер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воні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відомо з тексту задачі про зелені яблука?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Їх усього 7 і на 3 більше, 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Яких яблук більше?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Зелених яблук більше, 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скільки більше?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На три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у вазі 7 зелених яблук і їх на 3 більше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пока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зує на малюнку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),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 яких яблук?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потрібно визначити?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Скільки червоних яблук увазі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?)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Діти, сформулюймо текст задачі повністю.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(«У вазі лежало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зелених яблук, їх на З більше, ніж червоних яблук. Скільки червоних яблук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у вазі?»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Далі педагог замість картки зі знаком питання ставить картку із числом 4. А картку з числом З замінює карткою зі знаком питання і запитує: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«Що змінилося? Що тепер відомо? Що потрібно дізнатися?». </w:t>
      </w:r>
    </w:p>
    <w:p w:rsidR="001608B2" w:rsidRPr="00283587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помічають, що відома кількість червоних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яблук у вазі, ще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відомо, що зелених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яблук -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7.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Потрібно дізнатися, на скільки зелених яблук більше, ніж червоних (або на скільки червоних яблук менше, ніж зелених). Діти за отриманою моделлю формулюють текст нової задачі: «У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вазі лежало 7 зелених і 4 червоних яблука. На скільки зелених яблук більше, ніж червоних? На скільки червоних яблук менше, ніж зелених?».</w:t>
      </w:r>
      <w:bookmarkStart w:id="2" w:name="bookmark6"/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</w:pPr>
      <w:r w:rsidRPr="00283587"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Результативність в</w:t>
      </w:r>
      <w:r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икористання моделювання</w:t>
      </w:r>
    </w:p>
    <w:p w:rsidR="001608B2" w:rsidRPr="00283587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 xml:space="preserve">під час </w:t>
      </w:r>
      <w:r w:rsidRPr="00283587"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навчання дітей розв'язання задач</w:t>
      </w:r>
      <w:bookmarkEnd w:id="2"/>
    </w:p>
    <w:p w:rsidR="001608B2" w:rsidRPr="00283587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За допомогою моделей педагог разом з дітьми може перетво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рювати одні задачі в інші, складати обернені задачі. Прийом моде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лювання можна використовувати не лише для пояснення вибору дії, а й для розв'язання завдань, як-от:</w:t>
      </w:r>
    </w:p>
    <w:p w:rsidR="001608B2" w:rsidRPr="00283587" w:rsidRDefault="001608B2" w:rsidP="001608B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за 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готовою 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моделлю скласти нову задачу, визначити, чи відповідає ця модель тексту задачі;</w:t>
      </w:r>
    </w:p>
    <w:p w:rsidR="001608B2" w:rsidRPr="00283587" w:rsidRDefault="001608B2" w:rsidP="001608B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вибрати з двох моделей ту, яка відповідає цій задачі, знайти помилки в 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lastRenderedPageBreak/>
        <w:t>малюнках тощо.</w:t>
      </w:r>
    </w:p>
    <w:p w:rsidR="001608B2" w:rsidRPr="00B62E4F" w:rsidRDefault="001608B2" w:rsidP="00B62E4F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Таким чином, у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процесі використання прийому моделювання дошкільни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ки легше сприймають текст задачі, роблять менше помилок у вибо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рі дії, з інтересом беруть участь у створенні моделе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й нових задач. Тож моделювання -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дуже ефективний засіб навчання дошкільни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ків розв'язання текстових задач та навчання їх обчислювальних операцій в умовах ДНЗ.</w:t>
      </w:r>
    </w:p>
    <w:p w:rsidR="001608B2" w:rsidRPr="00426E1B" w:rsidRDefault="001608B2" w:rsidP="001608B2">
      <w:pPr>
        <w:spacing w:after="0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26E1B">
        <w:rPr>
          <w:rFonts w:ascii="Times New Roman" w:eastAsia="Calibri" w:hAnsi="Times New Roman" w:cs="Times New Roman"/>
          <w:b/>
          <w:sz w:val="32"/>
          <w:szCs w:val="28"/>
          <w:lang w:val="uk-UA"/>
        </w:rPr>
        <w:t>Висновки</w:t>
      </w:r>
    </w:p>
    <w:p w:rsidR="001608B2" w:rsidRPr="00426E1B" w:rsidRDefault="00B62E4F" w:rsidP="001608B2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1608B2"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руднощі, з якими зустрічаються дошкільнята, оволодіваючи умінням розв’язувати прості арифметичні задачі та виконувати обчислювальні операції: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дошкільникам 5-6 років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складно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встановлювати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відношення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числовими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даними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наочності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предметів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малюнків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схем) не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завжди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допомагає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зрозуміти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значній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частині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дошкільнят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важко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утримувати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пам'яті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текст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визначати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треба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дізнатись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ній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вибір потрібної арифметичної дії часто-густо здійснюється навмання (після розв'язування задачі з допомогою дорослого діти правильно обирають знаки, але це стосується лише задач аналогічного змісту);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окремі діти ще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мож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уть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пояснити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вибір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арифметичної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навіть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зробил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правильно;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перенесення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набутих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нові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самостійне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розв'язування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задач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типів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майже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спостеріга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ло</w:t>
      </w:r>
      <w:r w:rsidRPr="00426E1B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08B2" w:rsidRPr="00426E1B" w:rsidRDefault="00B62E4F" w:rsidP="001608B2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олати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труднощі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зазнають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дошкільнята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та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вони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припускаються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розв'язуючи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арифметичні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доцільно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за таким алгоритмом: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відношення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ціле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частина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знакова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фіксація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порівняння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фіксація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допомогою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знакі</w:t>
      </w:r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зв'язку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відношенням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ціле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частина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дією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порівняння</w:t>
      </w:r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здійснення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лічби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складу числа з двох менших;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суміжних чисел;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складання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числового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виразу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фіксує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виконані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8B2" w:rsidRPr="00426E1B" w:rsidRDefault="001608B2" w:rsidP="001608B2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На нашу думку,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ознайомлення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старших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дошкільнят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математичними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задачами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доц</w:t>
      </w:r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>ільно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розпочинати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третьому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кварталі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забезпечуючи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індивідуально-диференційований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підхід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вихованців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. Так,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високим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рівнем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сформованості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елементарних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математичних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уявлень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(добре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знають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цифри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знаки, склад числа;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вміють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відлічувати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одиниці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можна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вчити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розв'язувати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знаходження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суми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остачі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невідомих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компонентів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(перший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другий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доданок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Дошкільнят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умовно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віднесених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>ідгрупи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середнього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готувати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обчислювальної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вивчати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склад числа з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одиниць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з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менших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суміжні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числа). </w:t>
      </w:r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вихованцями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зафіксовано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низький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рівень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вище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математичних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уявлень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варто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продовжувати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працювати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попередньої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вікової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.</w:t>
      </w:r>
      <w:r w:rsidRPr="00426E1B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608B2" w:rsidRPr="00426E1B" w:rsidRDefault="001608B2" w:rsidP="001608B2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</w:rPr>
      </w:pPr>
      <w:proofErr w:type="spellStart"/>
      <w:r w:rsidRPr="00426E1B">
        <w:rPr>
          <w:rFonts w:ascii="Times New Roman" w:hAnsi="Times New Roman" w:cs="Times New Roman"/>
          <w:sz w:val="28"/>
        </w:rPr>
        <w:t>Обчислювальну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діяльність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засвоюють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вирішуючи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арифметичні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головним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чином </w:t>
      </w:r>
      <w:proofErr w:type="spellStart"/>
      <w:r w:rsidRPr="00426E1B">
        <w:rPr>
          <w:rFonts w:ascii="Times New Roman" w:hAnsi="Times New Roman" w:cs="Times New Roman"/>
          <w:sz w:val="28"/>
        </w:rPr>
        <w:t>прямі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тобто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такі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426E1B">
        <w:rPr>
          <w:rFonts w:ascii="Times New Roman" w:hAnsi="Times New Roman" w:cs="Times New Roman"/>
          <w:sz w:val="28"/>
        </w:rPr>
        <w:t>арифметична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26E1B">
        <w:rPr>
          <w:rFonts w:ascii="Times New Roman" w:hAnsi="Times New Roman" w:cs="Times New Roman"/>
          <w:sz w:val="28"/>
        </w:rPr>
        <w:t>додати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lastRenderedPageBreak/>
        <w:t>відняти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) прямо </w:t>
      </w:r>
      <w:proofErr w:type="spellStart"/>
      <w:r w:rsidRPr="00426E1B">
        <w:rPr>
          <w:rFonts w:ascii="Times New Roman" w:hAnsi="Times New Roman" w:cs="Times New Roman"/>
          <w:sz w:val="28"/>
        </w:rPr>
        <w:t>випливає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26E1B">
        <w:rPr>
          <w:rFonts w:ascii="Times New Roman" w:hAnsi="Times New Roman" w:cs="Times New Roman"/>
          <w:sz w:val="28"/>
        </w:rPr>
        <w:t>практичних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дій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з предметами (додали - стало </w:t>
      </w:r>
      <w:proofErr w:type="spellStart"/>
      <w:r w:rsidRPr="00426E1B">
        <w:rPr>
          <w:rFonts w:ascii="Times New Roman" w:hAnsi="Times New Roman" w:cs="Times New Roman"/>
          <w:sz w:val="28"/>
        </w:rPr>
        <w:t>більше</w:t>
      </w:r>
      <w:proofErr w:type="spellEnd"/>
      <w:r w:rsidRPr="00426E1B">
        <w:rPr>
          <w:rFonts w:ascii="Times New Roman" w:hAnsi="Times New Roman" w:cs="Times New Roman"/>
          <w:sz w:val="28"/>
        </w:rPr>
        <w:t>; з</w:t>
      </w:r>
      <w:proofErr w:type="spellStart"/>
      <w:r w:rsidRPr="00426E1B">
        <w:rPr>
          <w:rFonts w:ascii="Times New Roman" w:hAnsi="Times New Roman" w:cs="Times New Roman"/>
          <w:sz w:val="28"/>
          <w:lang w:val="uk-UA"/>
        </w:rPr>
        <w:t>абрали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- стало </w:t>
      </w:r>
      <w:proofErr w:type="spellStart"/>
      <w:r w:rsidRPr="00426E1B">
        <w:rPr>
          <w:rFonts w:ascii="Times New Roman" w:hAnsi="Times New Roman" w:cs="Times New Roman"/>
          <w:sz w:val="28"/>
        </w:rPr>
        <w:t>менше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426E1B">
        <w:rPr>
          <w:rFonts w:ascii="Times New Roman" w:hAnsi="Times New Roman" w:cs="Times New Roman"/>
          <w:sz w:val="28"/>
        </w:rPr>
        <w:t>Це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26E1B">
        <w:rPr>
          <w:rFonts w:ascii="Times New Roman" w:hAnsi="Times New Roman" w:cs="Times New Roman"/>
          <w:sz w:val="28"/>
        </w:rPr>
        <w:t>знаходження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суми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залишку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 xml:space="preserve"> (остачі)</w:t>
      </w:r>
      <w:r w:rsidRPr="00426E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6E1B">
        <w:rPr>
          <w:rFonts w:ascii="Times New Roman" w:hAnsi="Times New Roman" w:cs="Times New Roman"/>
          <w:sz w:val="28"/>
        </w:rPr>
        <w:t>Діти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 xml:space="preserve">краще </w:t>
      </w:r>
      <w:proofErr w:type="spellStart"/>
      <w:r w:rsidRPr="00426E1B">
        <w:rPr>
          <w:rFonts w:ascii="Times New Roman" w:hAnsi="Times New Roman" w:cs="Times New Roman"/>
          <w:sz w:val="28"/>
        </w:rPr>
        <w:t>знайомляться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складанням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коли до </w:t>
      </w:r>
      <w:proofErr w:type="spellStart"/>
      <w:r w:rsidRPr="00426E1B">
        <w:rPr>
          <w:rFonts w:ascii="Times New Roman" w:hAnsi="Times New Roman" w:cs="Times New Roman"/>
          <w:sz w:val="28"/>
        </w:rPr>
        <w:t>більшого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числа </w:t>
      </w:r>
      <w:proofErr w:type="spellStart"/>
      <w:r w:rsidRPr="00426E1B">
        <w:rPr>
          <w:rFonts w:ascii="Times New Roman" w:hAnsi="Times New Roman" w:cs="Times New Roman"/>
          <w:sz w:val="28"/>
        </w:rPr>
        <w:t>додають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менше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спочатку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додають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віднімають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число 1, </w:t>
      </w:r>
      <w:proofErr w:type="spellStart"/>
      <w:r w:rsidRPr="00426E1B">
        <w:rPr>
          <w:rFonts w:ascii="Times New Roman" w:hAnsi="Times New Roman" w:cs="Times New Roman"/>
          <w:sz w:val="28"/>
        </w:rPr>
        <w:t>поті</w:t>
      </w:r>
      <w:proofErr w:type="gramStart"/>
      <w:r w:rsidRPr="00426E1B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426E1B">
        <w:rPr>
          <w:rFonts w:ascii="Times New Roman" w:hAnsi="Times New Roman" w:cs="Times New Roman"/>
          <w:sz w:val="28"/>
        </w:rPr>
        <w:t xml:space="preserve"> число 2, а </w:t>
      </w:r>
      <w:proofErr w:type="spellStart"/>
      <w:r w:rsidRPr="00426E1B">
        <w:rPr>
          <w:rFonts w:ascii="Times New Roman" w:hAnsi="Times New Roman" w:cs="Times New Roman"/>
          <w:sz w:val="28"/>
        </w:rPr>
        <w:t>потім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число 3. </w:t>
      </w:r>
    </w:p>
    <w:p w:rsidR="001608B2" w:rsidRPr="00426E1B" w:rsidRDefault="001608B2" w:rsidP="001608B2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  <w:lang w:val="uk-UA"/>
        </w:rPr>
      </w:pPr>
      <w:r w:rsidRPr="00426E1B">
        <w:rPr>
          <w:rFonts w:ascii="Times New Roman" w:hAnsi="Times New Roman" w:cs="Times New Roman"/>
          <w:sz w:val="28"/>
        </w:rPr>
        <w:t xml:space="preserve">Кожного разу </w:t>
      </w:r>
      <w:proofErr w:type="spellStart"/>
      <w:r w:rsidRPr="00426E1B">
        <w:rPr>
          <w:rFonts w:ascii="Times New Roman" w:hAnsi="Times New Roman" w:cs="Times New Roman"/>
          <w:sz w:val="28"/>
        </w:rPr>
        <w:t>дітям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слід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пропонувати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розчленовувати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6E1B">
        <w:rPr>
          <w:rFonts w:ascii="Times New Roman" w:hAnsi="Times New Roman" w:cs="Times New Roman"/>
          <w:sz w:val="28"/>
        </w:rPr>
        <w:t>Іноді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можна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самому </w:t>
      </w:r>
      <w:proofErr w:type="spellStart"/>
      <w:r w:rsidRPr="00426E1B">
        <w:rPr>
          <w:rFonts w:ascii="Times New Roman" w:hAnsi="Times New Roman" w:cs="Times New Roman"/>
          <w:sz w:val="28"/>
        </w:rPr>
        <w:t>повідомити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дітям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запитати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чи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вс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>е</w:t>
      </w:r>
      <w:r w:rsidRPr="00426E1B">
        <w:rPr>
          <w:rFonts w:ascii="Times New Roman" w:hAnsi="Times New Roman" w:cs="Times New Roman"/>
          <w:sz w:val="28"/>
        </w:rPr>
        <w:t xml:space="preserve"> сказано в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чого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426E1B">
        <w:rPr>
          <w:rFonts w:ascii="Times New Roman" w:hAnsi="Times New Roman" w:cs="Times New Roman"/>
          <w:sz w:val="28"/>
        </w:rPr>
        <w:t>вистача</w:t>
      </w:r>
      <w:proofErr w:type="gramStart"/>
      <w:r w:rsidRPr="00426E1B">
        <w:rPr>
          <w:rFonts w:ascii="Times New Roman" w:hAnsi="Times New Roman" w:cs="Times New Roman"/>
          <w:sz w:val="28"/>
        </w:rPr>
        <w:t>є</w:t>
      </w:r>
      <w:proofErr w:type="spellEnd"/>
      <w:r w:rsidRPr="00426E1B">
        <w:rPr>
          <w:rFonts w:ascii="Times New Roman" w:hAnsi="Times New Roman" w:cs="Times New Roman"/>
          <w:sz w:val="28"/>
        </w:rPr>
        <w:t>.</w:t>
      </w:r>
      <w:proofErr w:type="gram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Можна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запропонувати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повторити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по ролях: одна </w:t>
      </w:r>
      <w:proofErr w:type="spellStart"/>
      <w:r w:rsidRPr="00426E1B">
        <w:rPr>
          <w:rFonts w:ascii="Times New Roman" w:hAnsi="Times New Roman" w:cs="Times New Roman"/>
          <w:sz w:val="28"/>
        </w:rPr>
        <w:t>дитина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розповість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інш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>а</w:t>
      </w:r>
      <w:r w:rsidRPr="00426E1B">
        <w:rPr>
          <w:rFonts w:ascii="Times New Roman" w:hAnsi="Times New Roman" w:cs="Times New Roman"/>
          <w:sz w:val="28"/>
        </w:rPr>
        <w:t xml:space="preserve"> поставить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>, трет</w:t>
      </w:r>
      <w:r w:rsidRPr="00426E1B">
        <w:rPr>
          <w:rFonts w:ascii="Times New Roman" w:hAnsi="Times New Roman" w:cs="Times New Roman"/>
          <w:sz w:val="28"/>
          <w:lang w:val="uk-UA"/>
        </w:rPr>
        <w:t>я</w:t>
      </w:r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дасть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відповідь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>до задачі</w:t>
      </w:r>
      <w:r w:rsidRPr="00426E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6E1B">
        <w:rPr>
          <w:rFonts w:ascii="Times New Roman" w:hAnsi="Times New Roman" w:cs="Times New Roman"/>
          <w:sz w:val="28"/>
        </w:rPr>
        <w:t>Беручи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участь в </w:t>
      </w:r>
      <w:proofErr w:type="spellStart"/>
      <w:r w:rsidRPr="00426E1B">
        <w:rPr>
          <w:rFonts w:ascii="Times New Roman" w:hAnsi="Times New Roman" w:cs="Times New Roman"/>
          <w:sz w:val="28"/>
        </w:rPr>
        <w:t>грі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можна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помінятися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ролями: </w:t>
      </w:r>
      <w:proofErr w:type="spellStart"/>
      <w:r w:rsidRPr="00426E1B">
        <w:rPr>
          <w:rFonts w:ascii="Times New Roman" w:hAnsi="Times New Roman" w:cs="Times New Roman"/>
          <w:sz w:val="28"/>
        </w:rPr>
        <w:t>одні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вигадують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інші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ставлять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426E1B">
        <w:rPr>
          <w:rFonts w:ascii="Times New Roman" w:hAnsi="Times New Roman" w:cs="Times New Roman"/>
          <w:sz w:val="28"/>
        </w:rPr>
        <w:t>вихователь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дає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відповідь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>задачі</w:t>
      </w:r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поті</w:t>
      </w:r>
      <w:proofErr w:type="gramStart"/>
      <w:r w:rsidRPr="00426E1B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ролі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міняються</w:t>
      </w:r>
      <w:proofErr w:type="spellEnd"/>
      <w:r w:rsidRPr="00426E1B">
        <w:rPr>
          <w:rFonts w:ascii="Times New Roman" w:hAnsi="Times New Roman" w:cs="Times New Roman"/>
          <w:sz w:val="28"/>
        </w:rPr>
        <w:t>.</w:t>
      </w:r>
      <w:r w:rsidRPr="00426E1B">
        <w:rPr>
          <w:rFonts w:ascii="Times New Roman" w:hAnsi="Times New Roman" w:cs="Times New Roman"/>
          <w:sz w:val="28"/>
          <w:lang w:val="uk-UA"/>
        </w:rPr>
        <w:t xml:space="preserve"> Лише в ігровій формі можна вирішувати проблему розв’язування арифметичних задач в ДНЗ та формувати у дошкільників навички операційного мислення, таких необхідних і важливих уже з перших днів навчання в школі. </w:t>
      </w:r>
    </w:p>
    <w:p w:rsidR="00B62E4F" w:rsidRDefault="00B62E4F" w:rsidP="0046168D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733057" w:rsidRPr="002E2EE0" w:rsidRDefault="00733057" w:rsidP="0046168D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Методика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розв’язування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знаходження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A83771" w:rsidRDefault="00A83771" w:rsidP="002E2EE0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суми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та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залишку</w:t>
      </w:r>
      <w:proofErr w:type="spellEnd"/>
    </w:p>
    <w:p w:rsidR="00733057" w:rsidRPr="00733057" w:rsidRDefault="00733057" w:rsidP="002E2EE0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4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яйця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ще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одне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яйце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підклала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зозуля.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стало 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B62E4F" w:rsidRPr="0046168D" w:rsidRDefault="00A83771" w:rsidP="0046168D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йдеться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цій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? 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яйця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Які числа нам відомі? (Відомо, що було 4 яйця, ще 1 підклала зозуля).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необхідно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знайти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стало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того, як зозуля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підклала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яйце,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стало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="007330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 Яку дію треба виконати, щоб розв’язати задачу? (додавання). Який приклад треба розв’язати, щоб відповісти на запитання задачі? (4+1=5). Яка повна відповідь задачі? (У гнізді стало 5 яєць).</w:t>
      </w:r>
    </w:p>
    <w:p w:rsidR="0046168D" w:rsidRPr="0046168D" w:rsidRDefault="0046168D" w:rsidP="0046168D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771" w:rsidRDefault="00A83771" w:rsidP="002E2EE0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Методика розв’язування з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адач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і</w:t>
      </w: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знаходження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першого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доданка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за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відомим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другим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доданком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та сумою</w:t>
      </w:r>
    </w:p>
    <w:p w:rsidR="00733057" w:rsidRPr="00733057" w:rsidRDefault="00733057" w:rsidP="002E2EE0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«Зранку розквітло декілька квіточок на яблуні, а ввечері ще три. Усього за день розквітло 5 квіточок. Скільки квіточок розквітло зранку?» 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дерева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 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яблуні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квіточок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вранці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ввечері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всього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 день 5)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Давайте викладемо 5 квіточок (діти викладають). 5 квіточок це розквітло всього. А скільки розквітло ввечері? (три). Давайте відрахуємо 3 квіточки, що розквітли ввечері, та відмітимо їх паличкою (якщо намальовані, виділити олівцем). Подивіться уважно – усього 5 квіточок. Ввечері розквітло 3 з них. А скільки розквітло квіточок вранці? Покажіть рукою. (Діти показують, підраховують та відповідають: 2). 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який приклад потрібно розв’язати, щоб отримати 2 квіточки? </w:t>
      </w:r>
      <w:r w:rsidRPr="0046168D">
        <w:rPr>
          <w:rFonts w:ascii="Times New Roman" w:eastAsia="Calibri" w:hAnsi="Times New Roman" w:cs="Times New Roman"/>
          <w:sz w:val="28"/>
          <w:szCs w:val="28"/>
        </w:rPr>
        <w:t>(5-3=2)</w:t>
      </w:r>
    </w:p>
    <w:p w:rsidR="00A83771" w:rsidRPr="0046168D" w:rsidRDefault="00A83771" w:rsidP="0046168D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Уранці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яблуні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6168D" w:rsidRPr="0046168D" w:rsidRDefault="0046168D" w:rsidP="0046168D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3057" w:rsidRDefault="00733057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</w:p>
    <w:p w:rsidR="00733057" w:rsidRDefault="00733057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</w:p>
    <w:p w:rsidR="00A83771" w:rsidRDefault="00A83771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lastRenderedPageBreak/>
        <w:t>Методика розв’язування з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адач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і</w:t>
      </w: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знаходження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від’ємника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за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відомим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зменшуваним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та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різницею</w:t>
      </w:r>
      <w:proofErr w:type="spellEnd"/>
    </w:p>
    <w:p w:rsidR="00733057" w:rsidRPr="00733057" w:rsidRDefault="00733057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Діда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Мороза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6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того, як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він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завітав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дітей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, 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нього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3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подарунків</w:t>
      </w:r>
      <w:proofErr w:type="spellEnd"/>
      <w:proofErr w:type="gram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ід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Мороз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(6)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стільки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кружечків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46168D">
        <w:rPr>
          <w:rFonts w:ascii="Times New Roman" w:eastAsia="Calibri" w:hAnsi="Times New Roman" w:cs="Times New Roman"/>
          <w:sz w:val="28"/>
          <w:szCs w:val="28"/>
        </w:rPr>
        <w:t>а Мороза – 6.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6 –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стільки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спочатку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Мороза.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 Відмітьте 3 подарунки паличкою. Подивіться уважно. Усього 6 подарунків, залишилося 3. А скільки подарував Дід Мороз? Покажіть та підрахуйте (3). А який приклад потрібно розв’язати, щоб отримати 3? (6-3=3)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відпо</w:t>
      </w:r>
      <w:r w:rsidRPr="0046168D">
        <w:rPr>
          <w:rFonts w:ascii="Times New Roman" w:eastAsia="Calibri" w:hAnsi="Times New Roman" w:cs="Times New Roman"/>
          <w:sz w:val="28"/>
          <w:szCs w:val="28"/>
        </w:rPr>
        <w:t>відь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Дід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62E4F" w:rsidRPr="0046168D" w:rsidRDefault="00B62E4F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27905" w:rsidRPr="0046168D" w:rsidRDefault="00A83771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Методика розв’язування з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адач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і</w:t>
      </w: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збільшення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A83771" w:rsidRDefault="00A83771" w:rsidP="00F27905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числа 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декілька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одиниць</w:t>
      </w:r>
      <w:proofErr w:type="spellEnd"/>
    </w:p>
    <w:p w:rsidR="00733057" w:rsidRPr="00733057" w:rsidRDefault="00733057" w:rsidP="00F27905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Бамбук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має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3 м, 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ялиця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на 1м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ніж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бамбук. Яка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 (про бамбук та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вам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, 2м)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сказано 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 1м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слово «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»? 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менша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бамбука? (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(на 1м)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 кубиками.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будують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вежу з 2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кубиків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А зараз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. Вона на 1м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.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будують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вежу 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кубикі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додають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один)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46168D"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 вами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виконали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додавання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приклад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потрібно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розв’язати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щоб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визначити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(2+1=3)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3м)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6168D" w:rsidRPr="0046168D" w:rsidRDefault="0046168D" w:rsidP="00B62E4F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771" w:rsidRPr="0046168D" w:rsidRDefault="00A83771" w:rsidP="00B62E4F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16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завершальному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над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задачами</w:t>
      </w:r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дошкільнятам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46168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наочного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6168D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тему, сюжет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вона повинна бути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вирішена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введенні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68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616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шаблонними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Зауважимо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змісту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ідходити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творчо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. Як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r w:rsidR="0046168D" w:rsidRPr="0046168D">
        <w:rPr>
          <w:rFonts w:ascii="Times New Roman" w:eastAsia="Calibri" w:hAnsi="Times New Roman" w:cs="Times New Roman"/>
          <w:sz w:val="28"/>
          <w:szCs w:val="28"/>
        </w:rPr>
        <w:t>оказує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практика,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цікаві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новими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фактами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розв’язують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більшою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зацікавленістю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бурхливо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обговорюють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заняття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771" w:rsidRPr="0046168D" w:rsidRDefault="00A83771" w:rsidP="00A83771">
      <w:pPr>
        <w:pStyle w:val="80"/>
        <w:shd w:val="clear" w:color="auto" w:fill="auto"/>
        <w:spacing w:after="0" w:line="240" w:lineRule="auto"/>
        <w:ind w:left="-426" w:right="141" w:firstLine="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83771" w:rsidRPr="0046168D" w:rsidRDefault="00A83771" w:rsidP="00A83771">
      <w:pPr>
        <w:spacing w:line="240" w:lineRule="auto"/>
        <w:rPr>
          <w:rFonts w:ascii="Times New Roman" w:eastAsia="Arial" w:hAnsi="Times New Roman" w:cs="Times New Roman"/>
          <w:b/>
          <w:bCs/>
          <w:color w:val="000000"/>
          <w:spacing w:val="-8"/>
          <w:sz w:val="32"/>
          <w:szCs w:val="35"/>
          <w:lang w:val="uk-UA"/>
        </w:rPr>
      </w:pPr>
    </w:p>
    <w:p w:rsidR="00A83771" w:rsidRPr="0046168D" w:rsidRDefault="00A83771" w:rsidP="00A8377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98E" w:rsidRPr="0046168D" w:rsidRDefault="0046698E">
      <w:pPr>
        <w:rPr>
          <w:lang w:val="uk-UA"/>
        </w:rPr>
      </w:pPr>
    </w:p>
    <w:sectPr w:rsidR="0046698E" w:rsidRPr="0046168D" w:rsidSect="00B62E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4849"/>
    <w:multiLevelType w:val="hybridMultilevel"/>
    <w:tmpl w:val="5CB4D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CE6E5D"/>
    <w:multiLevelType w:val="hybridMultilevel"/>
    <w:tmpl w:val="00921E88"/>
    <w:lvl w:ilvl="0" w:tplc="0C14C618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264C14"/>
    <w:multiLevelType w:val="multilevel"/>
    <w:tmpl w:val="59D6B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F7FDB"/>
    <w:multiLevelType w:val="multilevel"/>
    <w:tmpl w:val="73BC73D6"/>
    <w:lvl w:ilvl="0">
      <w:start w:val="6"/>
      <w:numFmt w:val="decimal"/>
      <w:lvlText w:val="[%1]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2"/>
        <w:w w:val="100"/>
        <w:position w:val="0"/>
        <w:sz w:val="32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71"/>
    <w:rsid w:val="000D7099"/>
    <w:rsid w:val="001608B2"/>
    <w:rsid w:val="002E2EE0"/>
    <w:rsid w:val="0046168D"/>
    <w:rsid w:val="0046698E"/>
    <w:rsid w:val="00733057"/>
    <w:rsid w:val="007B55D1"/>
    <w:rsid w:val="00A83771"/>
    <w:rsid w:val="00B62E4F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83771"/>
    <w:rPr>
      <w:rFonts w:ascii="Arial" w:eastAsia="Arial" w:hAnsi="Arial" w:cs="Arial"/>
      <w:b/>
      <w:bCs/>
      <w:spacing w:val="-8"/>
      <w:sz w:val="35"/>
      <w:szCs w:val="3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3771"/>
    <w:pPr>
      <w:widowControl w:val="0"/>
      <w:shd w:val="clear" w:color="auto" w:fill="FFFFFF"/>
      <w:spacing w:after="180" w:line="446" w:lineRule="exact"/>
    </w:pPr>
    <w:rPr>
      <w:rFonts w:ascii="Arial" w:eastAsia="Arial" w:hAnsi="Arial" w:cs="Arial"/>
      <w:b/>
      <w:bCs/>
      <w:spacing w:val="-8"/>
      <w:sz w:val="35"/>
      <w:szCs w:val="35"/>
    </w:rPr>
  </w:style>
  <w:style w:type="paragraph" w:styleId="a3">
    <w:name w:val="List Paragraph"/>
    <w:basedOn w:val="a"/>
    <w:uiPriority w:val="34"/>
    <w:qFormat/>
    <w:rsid w:val="001608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1608B2"/>
    <w:pPr>
      <w:widowControl w:val="0"/>
      <w:shd w:val="clear" w:color="auto" w:fill="FFFFFF"/>
      <w:spacing w:after="0" w:line="0" w:lineRule="atLeast"/>
      <w:ind w:hanging="15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Подпись к картинке (2)_"/>
    <w:basedOn w:val="a0"/>
    <w:link w:val="21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Подпись к картинке (2) + Полужирный;Интервал 0 pt"/>
    <w:basedOn w:val="20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1">
    <w:name w:val="Подпись к картинке (2)"/>
    <w:basedOn w:val="a"/>
    <w:link w:val="20"/>
    <w:rsid w:val="001608B2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1608B2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50pt0">
    <w:name w:val="Основной текст (5) + Не курсив;Интервал 0 pt"/>
    <w:basedOn w:val="5"/>
    <w:rsid w:val="001608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1608B2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1">
    <w:name w:val="Основной текст1"/>
    <w:basedOn w:val="a4"/>
    <w:rsid w:val="0016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6">
    <w:name w:val="Основной текст (6)_"/>
    <w:basedOn w:val="a0"/>
    <w:link w:val="60"/>
    <w:rsid w:val="001608B2"/>
    <w:rPr>
      <w:rFonts w:ascii="Times New Roman" w:eastAsia="Times New Roman" w:hAnsi="Times New Roman" w:cs="Times New Roman"/>
      <w:b/>
      <w:bCs/>
      <w:i/>
      <w:iCs/>
      <w:spacing w:val="2"/>
      <w:sz w:val="16"/>
      <w:szCs w:val="16"/>
      <w:shd w:val="clear" w:color="auto" w:fill="FFFFFF"/>
    </w:rPr>
  </w:style>
  <w:style w:type="character" w:customStyle="1" w:styleId="60pt">
    <w:name w:val="Основной текст (6) + Не полужирный;Не курсив;Интервал 0 pt"/>
    <w:basedOn w:val="6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60">
    <w:name w:val="Основной текст (6)"/>
    <w:basedOn w:val="a"/>
    <w:link w:val="6"/>
    <w:rsid w:val="001608B2"/>
    <w:pPr>
      <w:widowControl w:val="0"/>
      <w:shd w:val="clear" w:color="auto" w:fill="FFFFFF"/>
      <w:spacing w:after="0" w:line="178" w:lineRule="exact"/>
      <w:ind w:hanging="340"/>
    </w:pPr>
    <w:rPr>
      <w:rFonts w:ascii="Times New Roman" w:eastAsia="Times New Roman" w:hAnsi="Times New Roman" w:cs="Times New Roman"/>
      <w:b/>
      <w:bCs/>
      <w:i/>
      <w:iCs/>
      <w:spacing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83771"/>
    <w:rPr>
      <w:rFonts w:ascii="Arial" w:eastAsia="Arial" w:hAnsi="Arial" w:cs="Arial"/>
      <w:b/>
      <w:bCs/>
      <w:spacing w:val="-8"/>
      <w:sz w:val="35"/>
      <w:szCs w:val="3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3771"/>
    <w:pPr>
      <w:widowControl w:val="0"/>
      <w:shd w:val="clear" w:color="auto" w:fill="FFFFFF"/>
      <w:spacing w:after="180" w:line="446" w:lineRule="exact"/>
    </w:pPr>
    <w:rPr>
      <w:rFonts w:ascii="Arial" w:eastAsia="Arial" w:hAnsi="Arial" w:cs="Arial"/>
      <w:b/>
      <w:bCs/>
      <w:spacing w:val="-8"/>
      <w:sz w:val="35"/>
      <w:szCs w:val="35"/>
    </w:rPr>
  </w:style>
  <w:style w:type="paragraph" w:styleId="a3">
    <w:name w:val="List Paragraph"/>
    <w:basedOn w:val="a"/>
    <w:uiPriority w:val="34"/>
    <w:qFormat/>
    <w:rsid w:val="001608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1608B2"/>
    <w:pPr>
      <w:widowControl w:val="0"/>
      <w:shd w:val="clear" w:color="auto" w:fill="FFFFFF"/>
      <w:spacing w:after="0" w:line="0" w:lineRule="atLeast"/>
      <w:ind w:hanging="15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Подпись к картинке (2)_"/>
    <w:basedOn w:val="a0"/>
    <w:link w:val="21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Подпись к картинке (2) + Полужирный;Интервал 0 pt"/>
    <w:basedOn w:val="20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1">
    <w:name w:val="Подпись к картинке (2)"/>
    <w:basedOn w:val="a"/>
    <w:link w:val="20"/>
    <w:rsid w:val="001608B2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1608B2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50pt0">
    <w:name w:val="Основной текст (5) + Не курсив;Интервал 0 pt"/>
    <w:basedOn w:val="5"/>
    <w:rsid w:val="001608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1608B2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1">
    <w:name w:val="Основной текст1"/>
    <w:basedOn w:val="a4"/>
    <w:rsid w:val="0016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6">
    <w:name w:val="Основной текст (6)_"/>
    <w:basedOn w:val="a0"/>
    <w:link w:val="60"/>
    <w:rsid w:val="001608B2"/>
    <w:rPr>
      <w:rFonts w:ascii="Times New Roman" w:eastAsia="Times New Roman" w:hAnsi="Times New Roman" w:cs="Times New Roman"/>
      <w:b/>
      <w:bCs/>
      <w:i/>
      <w:iCs/>
      <w:spacing w:val="2"/>
      <w:sz w:val="16"/>
      <w:szCs w:val="16"/>
      <w:shd w:val="clear" w:color="auto" w:fill="FFFFFF"/>
    </w:rPr>
  </w:style>
  <w:style w:type="character" w:customStyle="1" w:styleId="60pt">
    <w:name w:val="Основной текст (6) + Не полужирный;Не курсив;Интервал 0 pt"/>
    <w:basedOn w:val="6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60">
    <w:name w:val="Основной текст (6)"/>
    <w:basedOn w:val="a"/>
    <w:link w:val="6"/>
    <w:rsid w:val="001608B2"/>
    <w:pPr>
      <w:widowControl w:val="0"/>
      <w:shd w:val="clear" w:color="auto" w:fill="FFFFFF"/>
      <w:spacing w:after="0" w:line="178" w:lineRule="exact"/>
      <w:ind w:hanging="340"/>
    </w:pPr>
    <w:rPr>
      <w:rFonts w:ascii="Times New Roman" w:eastAsia="Times New Roman" w:hAnsi="Times New Roman" w:cs="Times New Roman"/>
      <w:b/>
      <w:bCs/>
      <w:i/>
      <w:iCs/>
      <w:spacing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B9B6-D3CC-46C2-ABD7-FBDBF216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11</cp:revision>
  <cp:lastPrinted>2015-10-27T08:39:00Z</cp:lastPrinted>
  <dcterms:created xsi:type="dcterms:W3CDTF">2015-10-22T11:13:00Z</dcterms:created>
  <dcterms:modified xsi:type="dcterms:W3CDTF">2016-01-21T09:33:00Z</dcterms:modified>
</cp:coreProperties>
</file>